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rels" ContentType="application/vnd.openxmlformats-package.relationships+xml"/>
  <Override PartName="/word/header14.xml" ContentType="application/vnd.openxmlformats-officedocument.wordprocessingml.header+xml"/>
  <Override PartName="/word/header15.xml" ContentType="application/vnd.openxmlformats-officedocument.wordprocessingml.header+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0CA" w:rsidRDefault="00C87DE1" w:rsidP="0075585F">
      <w:pPr>
        <w:pStyle w:val="6"/>
        <w:jc w:val="center"/>
        <w:rPr>
          <w:sz w:val="28"/>
          <w:szCs w:val="28"/>
        </w:rPr>
      </w:pP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1"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3"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">
                <v:stroke joinstyle="round"/>
                <o:lock v:ext="edit" selection="t"/>
              </v:rect>
            </w:pict>
          </mc:Fallback>
        </mc:AlternateContent>
      </w:r>
      <w:r w:rsidR="00A30B7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i1025" type="#_x0000_t75" style="width:35.4pt;height:44.4pt;mso-wrap-distance-left:0;mso-wrap-distance-top:0;mso-wrap-distance-right:0;mso-wrap-distance-bottom:0">
            <v:imagedata r:id="rId8" o:title=""/>
            <v:path textboxrect="0,0,0,0"/>
          </v:shape>
        </w:pict>
      </w:r>
    </w:p>
    <w:p w:rsidR="008270CA" w:rsidRDefault="0075585F">
      <w:pPr>
        <w:jc w:val="center"/>
      </w:pPr>
      <w:r>
        <w:rPr>
          <w:b/>
          <w:bCs/>
          <w:sz w:val="28"/>
          <w:szCs w:val="28"/>
        </w:rPr>
        <w:t>АДМИНИСТРАЦИЯ</w:t>
      </w:r>
    </w:p>
    <w:p w:rsidR="008270CA" w:rsidRDefault="0075585F">
      <w:pPr>
        <w:jc w:val="center"/>
      </w:pPr>
      <w:r>
        <w:rPr>
          <w:b/>
          <w:bCs/>
          <w:sz w:val="28"/>
          <w:szCs w:val="28"/>
        </w:rPr>
        <w:t>НОВОЗАХАРКИНСКОГО МУНИЦИПАЛЬНОГО ОБРАЗОВАНИЯ ПЕТРОВСКОГО МУНИЦИПАЛЬНОГО РАЙОНА</w:t>
      </w:r>
    </w:p>
    <w:p w:rsidR="008270CA" w:rsidRDefault="0075585F">
      <w:pPr>
        <w:jc w:val="center"/>
      </w:pPr>
      <w:r>
        <w:rPr>
          <w:b/>
          <w:bCs/>
          <w:sz w:val="28"/>
          <w:szCs w:val="28"/>
        </w:rPr>
        <w:t xml:space="preserve"> САРАТОВСКОЙ ОБЛАСТИ</w:t>
      </w:r>
    </w:p>
    <w:p w:rsidR="008270CA" w:rsidRDefault="008270CA">
      <w:pPr>
        <w:jc w:val="center"/>
        <w:rPr>
          <w:bCs/>
          <w:sz w:val="26"/>
          <w:szCs w:val="26"/>
        </w:rPr>
      </w:pPr>
    </w:p>
    <w:p w:rsidR="008270CA" w:rsidRDefault="0075585F">
      <w:pPr>
        <w:jc w:val="center"/>
      </w:pPr>
      <w:r>
        <w:rPr>
          <w:bCs/>
          <w:sz w:val="28"/>
          <w:szCs w:val="28"/>
        </w:rPr>
        <w:t>ПОСТАНОВЛЕНИЕ</w:t>
      </w:r>
    </w:p>
    <w:p w:rsidR="008270CA" w:rsidRDefault="008270CA">
      <w:pPr>
        <w:spacing w:line="228" w:lineRule="auto"/>
        <w:jc w:val="center"/>
        <w:rPr>
          <w:b/>
          <w:sz w:val="28"/>
          <w:szCs w:val="28"/>
        </w:rPr>
      </w:pPr>
    </w:p>
    <w:p w:rsidR="008270CA" w:rsidRDefault="0075585F">
      <w:pPr>
        <w:jc w:val="center"/>
      </w:pPr>
      <w:r>
        <w:rPr>
          <w:noProof/>
          <w:sz w:val="28"/>
          <w:szCs w:val="28"/>
          <w:lang w:eastAsia="ru-RU"/>
        </w:rPr>
        <mc:AlternateContent>
          <mc:Choice Requires="wps">
            <w:drawing>
              <wp:anchor distT="0" distB="0" distL="0" distR="114935" simplePos="0" relativeHeight="251657216" behindDoc="0" locked="0" layoutInCell="1" allowOverlap="1">
                <wp:simplePos x="0" y="0"/>
                <wp:positionH relativeFrom="column">
                  <wp:posOffset>-45084</wp:posOffset>
                </wp:positionH>
                <wp:positionV relativeFrom="paragraph">
                  <wp:posOffset>635</wp:posOffset>
                </wp:positionV>
                <wp:extent cx="116840" cy="186055"/>
                <wp:effectExtent l="0" t="0" r="0" b="0"/>
                <wp:wrapSquare wrapText="bothSides"/>
                <wp:docPr id="2" name="_x0000_s1026"/>
                <wp:cNvGraphicFramePr/>
                <a:graphic xmlns:a="http://schemas.openxmlformats.org/drawingml/2006/main">
                  <a:graphicData uri="http://schemas.microsoft.com/office/word/2010/wordprocessingShape">
                    <wps:wsp>
                      <wps:cNvSpPr txBox="1"/>
                      <wps:spPr bwMode="auto">
                        <a:xfrm>
                          <a:off x="0" y="0"/>
                          <a:ext cx="116840" cy="186055"/>
                        </a:xfrm>
                        <a:prstGeom prst="rect">
                          <a:avLst/>
                        </a:prstGeom>
                        <a:solidFill>
                          <a:srgbClr val="FFFFFF"/>
                        </a:solidFill>
                        <a:ln>
                          <a:noFill/>
                        </a:ln>
                      </wps:spPr>
                      <wps:txbx>
                        <w:txbxContent>
                          <w:tbl>
                            <w:tblPr>
                              <w:tblW w:w="0" w:type="auto"/>
                              <w:tblInd w:w="71" w:type="dxa"/>
                              <w:tblLayout w:type="fixed"/>
                              <w:tblCellMar>
                                <w:left w:w="71" w:type="dxa"/>
                                <w:right w:w="71" w:type="dxa"/>
                              </w:tblCellMar>
                              <w:tblLook w:val="04A0" w:firstRow="1" w:lastRow="0" w:firstColumn="1" w:lastColumn="0" w:noHBand="0" w:noVBand="1"/>
                            </w:tblPr>
                            <w:tblGrid>
                              <w:gridCol w:w="213"/>
                            </w:tblGrid>
                            <w:tr w:rsidR="0075585F">
                              <w:trPr>
                                <w:cantSplit/>
                              </w:trPr>
                              <w:tc>
                                <w:tcPr>
                                  <w:tcW w:w="213" w:type="dxa"/>
                                  <w:tcBorders>
                                    <w:top w:val="none" w:sz="0" w:space="0" w:color="000000"/>
                                    <w:left w:val="none" w:sz="0" w:space="0" w:color="000000"/>
                                    <w:bottom w:val="none" w:sz="0" w:space="0" w:color="000000"/>
                                    <w:right w:val="none" w:sz="0" w:space="0" w:color="000000"/>
                                  </w:tcBorders>
                                </w:tcPr>
                                <w:p w:rsidR="0075585F" w:rsidRDefault="0075585F">
                                  <w:pPr>
                                    <w:spacing w:line="228" w:lineRule="auto"/>
                                    <w:jc w:val="right"/>
                                    <w:rPr>
                                      <w:b/>
                                      <w:sz w:val="28"/>
                                      <w:szCs w:val="28"/>
                                    </w:rPr>
                                  </w:pPr>
                                </w:p>
                              </w:tc>
                            </w:tr>
                          </w:tbl>
                          <w:p w:rsidR="0075585F" w:rsidRDefault="0075585F">
                            <w:r>
                              <w:t xml:space="preserve"> </w:t>
                            </w:r>
                          </w:p>
                          <w:p w:rsidR="0075585F" w:rsidRDefault="0075585F"/>
                        </w:txbxContent>
                      </wps:txbx>
                      <wps:bodyPr wrap="square" lIns="1270" tIns="1270" rIns="1270" bIns="1270" upright="1"/>
                    </wps:wsp>
                  </a:graphicData>
                </a:graphic>
              </wp:anchor>
            </w:drawing>
          </mc:Choice>
          <mc:Fallback>
            <w:pict>
              <v:shapetype id="_x0000_t202" coordsize="21600,21600" o:spt="202" path="m,l,21600r21600,l21600,xe">
                <v:stroke joinstyle="miter"/>
                <v:path gradientshapeok="t" o:connecttype="rect"/>
              </v:shapetype>
              <v:shape id="_x0000_s1026" o:spid="_x0000_s1026" type="#_x0000_t202" style="position:absolute;left:0;text-align:left;margin-left:-3.55pt;margin-top:.05pt;width:9.2pt;height:14.65pt;z-index:251657216;visibility:visible;mso-wrap-style:square;mso-wrap-distance-left:0;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" stroked="f">
                <v:textbox inset=".1pt,.1pt,.1pt,.1pt">
                  <w:txbxContent>
                    <w:tbl>
                      <w:tblPr>
                        <w:tblW w:w="0" w:type="auto"/>
                        <w:tblInd w:w="71" w:type="dxa"/>
                        <w:tblLayout w:type="fixed"/>
                        <w:tblCellMar>
                          <w:left w:w="71" w:type="dxa"/>
                          <w:right w:w="71" w:type="dxa"/>
                        </w:tblCellMar>
                        <w:tblLook w:val="04A0" w:firstRow="1" w:lastRow="0" w:firstColumn="1" w:lastColumn="0" w:noHBand="0" w:noVBand="1"/>
                      </w:tblPr>
                      <w:tblGrid>
                        <w:gridCol w:w="213"/>
                      </w:tblGrid>
                      <w:tr w:rsidR="0075585F">
                        <w:trPr>
                          <w:cantSplit/>
                        </w:trPr>
                        <w:tc>
                          <w:tcPr>
                            <w:tcW w:w="213" w:type="dxa"/>
                            <w:tcBorders>
                              <w:top w:val="none" w:sz="0" w:space="0" w:color="000000"/>
                              <w:left w:val="none" w:sz="0" w:space="0" w:color="000000"/>
                              <w:bottom w:val="none" w:sz="0" w:space="0" w:color="000000"/>
                              <w:right w:val="none" w:sz="0" w:space="0" w:color="000000"/>
                            </w:tcBorders>
                          </w:tcPr>
                          <w:p w:rsidR="0075585F" w:rsidRDefault="0075585F">
                            <w:pPr>
                              <w:spacing w:line="228" w:lineRule="auto"/>
                              <w:jc w:val="right"/>
                              <w:rPr>
                                <w:b/>
                                <w:sz w:val="28"/>
                                <w:szCs w:val="28"/>
                              </w:rPr>
                            </w:pPr>
                          </w:p>
                        </w:tc>
                      </w:tr>
                    </w:tbl>
                    <w:p w:rsidR="0075585F" w:rsidRDefault="0075585F">
                      <w:r>
                        <w:t xml:space="preserve"> </w:t>
                      </w:r>
                    </w:p>
                    <w:p w:rsidR="0075585F" w:rsidRDefault="0075585F"/>
                  </w:txbxContent>
                </v:textbox>
                <w10:wrap type="square"/>
              </v:shape>
            </w:pict>
          </mc:Fallback>
        </mc:AlternateContent>
      </w:r>
      <w:r>
        <w:rPr>
          <w:sz w:val="28"/>
          <w:szCs w:val="28"/>
        </w:rPr>
        <w:t>от 1</w:t>
      </w:r>
      <w:r w:rsidR="003F1112">
        <w:rPr>
          <w:sz w:val="28"/>
          <w:szCs w:val="28"/>
        </w:rPr>
        <w:t>6</w:t>
      </w:r>
      <w:r>
        <w:rPr>
          <w:sz w:val="28"/>
          <w:szCs w:val="28"/>
        </w:rPr>
        <w:t xml:space="preserve"> августа 2024 года № 6</w:t>
      </w:r>
      <w:r w:rsidR="007A7837">
        <w:rPr>
          <w:sz w:val="28"/>
          <w:szCs w:val="28"/>
        </w:rPr>
        <w:t>4</w:t>
      </w:r>
      <w:r>
        <w:rPr>
          <w:sz w:val="28"/>
          <w:szCs w:val="28"/>
        </w:rPr>
        <w:t>-П</w:t>
      </w:r>
    </w:p>
    <w:p w:rsidR="008270CA" w:rsidRDefault="0075585F">
      <w:pPr>
        <w:tabs>
          <w:tab w:val="left" w:pos="3420"/>
        </w:tabs>
        <w:jc w:val="center"/>
        <w:rPr>
          <w:sz w:val="28"/>
          <w:szCs w:val="28"/>
        </w:rPr>
      </w:pPr>
      <w:r>
        <w:rPr>
          <w:sz w:val="28"/>
          <w:szCs w:val="28"/>
        </w:rPr>
        <w:t xml:space="preserve">с. </w:t>
      </w:r>
      <w:proofErr w:type="spellStart"/>
      <w:r>
        <w:rPr>
          <w:sz w:val="28"/>
          <w:szCs w:val="28"/>
        </w:rPr>
        <w:t>Новозахаркино</w:t>
      </w:r>
      <w:proofErr w:type="spellEnd"/>
    </w:p>
    <w:p w:rsidR="008270CA" w:rsidRDefault="008270CA">
      <w:pPr>
        <w:tabs>
          <w:tab w:val="left" w:pos="3420"/>
        </w:tabs>
        <w:jc w:val="center"/>
      </w:pPr>
    </w:p>
    <w:p w:rsidR="008270CA" w:rsidRDefault="0075585F">
      <w:pPr>
        <w:pStyle w:val="Default"/>
        <w:tabs>
          <w:tab w:val="left" w:pos="4860"/>
          <w:tab w:val="left" w:pos="9360"/>
        </w:tabs>
        <w:ind w:right="281"/>
        <w:jc w:val="both"/>
        <w:rPr>
          <w:rFonts w:ascii="PT Astra Serif" w:hAnsi="PT Astra Serif" w:cs="PT Astra Serif"/>
          <w:b/>
          <w:sz w:val="16"/>
          <w:szCs w:val="16"/>
        </w:rPr>
      </w:pPr>
      <w:bookmarkStart w:id="0" w:name="_GoBack"/>
      <w:r>
        <w:rPr>
          <w:rFonts w:ascii="PT Astra Serif" w:hAnsi="PT Astra Serif" w:cs="PT Astra Serif"/>
          <w:b/>
          <w:sz w:val="28"/>
          <w:szCs w:val="28"/>
        </w:rPr>
        <w:t xml:space="preserve">Об утверждении Порядка разработки, реализации и оценки эффективности муниципальных программ </w:t>
      </w:r>
    </w:p>
    <w:bookmarkEnd w:id="0"/>
    <w:p w:rsidR="008270CA" w:rsidRDefault="008270CA">
      <w:pPr>
        <w:pStyle w:val="Default"/>
        <w:ind w:right="2514"/>
        <w:jc w:val="both"/>
        <w:rPr>
          <w:rFonts w:ascii="PT Astra Serif" w:hAnsi="PT Astra Serif" w:cs="PT Astra Serif"/>
          <w:b/>
          <w:sz w:val="16"/>
          <w:szCs w:val="16"/>
        </w:rPr>
      </w:pPr>
    </w:p>
    <w:p w:rsidR="008270CA" w:rsidRDefault="0075585F">
      <w:pPr>
        <w:pStyle w:val="afd"/>
        <w:spacing w:after="0"/>
        <w:ind w:firstLine="708"/>
        <w:jc w:val="both"/>
        <w:rPr>
          <w:rFonts w:ascii="PT Astra Serif" w:hAnsi="PT Astra Serif" w:cs="PT Astra Serif"/>
          <w:b/>
          <w:bCs/>
          <w:sz w:val="28"/>
          <w:szCs w:val="28"/>
        </w:rPr>
      </w:pPr>
      <w:r>
        <w:rPr>
          <w:rFonts w:ascii="PT Astra Serif" w:hAnsi="PT Astra Serif" w:cs="PT Astra Serif"/>
          <w:sz w:val="28"/>
          <w:szCs w:val="28"/>
        </w:rPr>
        <w:t xml:space="preserve">На основании статьи 179 Бюджетного кодекса Российской Федерации, Федерального закона от 28.06.2014 года №172-ФЗ «О стратегическом планировании в Российской Федерации», </w:t>
      </w:r>
      <w:r>
        <w:rPr>
          <w:sz w:val="28"/>
          <w:szCs w:val="28"/>
        </w:rPr>
        <w:t xml:space="preserve">на основании Устава </w:t>
      </w:r>
      <w:proofErr w:type="spellStart"/>
      <w:r>
        <w:rPr>
          <w:sz w:val="28"/>
          <w:szCs w:val="28"/>
        </w:rPr>
        <w:t>Новозахаркинского</w:t>
      </w:r>
      <w:proofErr w:type="spellEnd"/>
      <w:r>
        <w:rPr>
          <w:sz w:val="28"/>
          <w:szCs w:val="28"/>
        </w:rPr>
        <w:t xml:space="preserve"> муниципального образования Петровского муниципального района, администрация </w:t>
      </w:r>
      <w:proofErr w:type="spellStart"/>
      <w:r>
        <w:rPr>
          <w:sz w:val="28"/>
          <w:szCs w:val="28"/>
        </w:rPr>
        <w:t>Новозахаркинского</w:t>
      </w:r>
      <w:proofErr w:type="spellEnd"/>
      <w:r>
        <w:rPr>
          <w:sz w:val="28"/>
          <w:szCs w:val="28"/>
        </w:rPr>
        <w:t xml:space="preserve"> муниципального образования Петровского муниципального района Саратовской области </w:t>
      </w:r>
      <w:r>
        <w:rPr>
          <w:rFonts w:ascii="PT Astra Serif" w:hAnsi="PT Astra Serif" w:cs="PT Astra Serif"/>
          <w:b/>
          <w:bCs/>
          <w:sz w:val="28"/>
          <w:szCs w:val="28"/>
        </w:rPr>
        <w:t>ПОСТАНОВЛЯЕТ:</w:t>
      </w:r>
    </w:p>
    <w:p w:rsidR="0075585F" w:rsidRDefault="0075585F">
      <w:pPr>
        <w:pStyle w:val="afd"/>
        <w:spacing w:after="0"/>
        <w:ind w:firstLine="708"/>
        <w:jc w:val="both"/>
        <w:rPr>
          <w:rFonts w:ascii="PT Astra Serif" w:hAnsi="PT Astra Serif" w:cs="PT Astra Serif"/>
          <w:sz w:val="28"/>
          <w:szCs w:val="28"/>
        </w:rPr>
      </w:pPr>
    </w:p>
    <w:p w:rsidR="008270CA" w:rsidRDefault="0075585F">
      <w:pPr>
        <w:ind w:firstLine="708"/>
        <w:jc w:val="both"/>
        <w:rPr>
          <w:rFonts w:ascii="PT Astra Serif" w:hAnsi="PT Astra Serif" w:cs="PT Astra Serif"/>
          <w:sz w:val="28"/>
          <w:szCs w:val="28"/>
        </w:rPr>
      </w:pPr>
      <w:r>
        <w:rPr>
          <w:rFonts w:ascii="PT Astra Serif" w:hAnsi="PT Astra Serif" w:cs="PT Astra Serif"/>
          <w:sz w:val="28"/>
          <w:szCs w:val="28"/>
        </w:rPr>
        <w:t>1. Утвердить Порядок разработки, реализации и оценки эффективности муниципальных программ согласно приложению.</w:t>
      </w:r>
    </w:p>
    <w:p w:rsidR="008270CA" w:rsidRDefault="0075585F">
      <w:pPr>
        <w:ind w:firstLine="708"/>
        <w:jc w:val="both"/>
        <w:rPr>
          <w:rFonts w:ascii="PT Astra Serif" w:hAnsi="PT Astra Serif" w:cs="PT Astra Serif"/>
          <w:sz w:val="28"/>
          <w:szCs w:val="28"/>
        </w:rPr>
      </w:pPr>
      <w:r>
        <w:rPr>
          <w:rFonts w:ascii="PT Astra Serif" w:hAnsi="PT Astra Serif" w:cs="PT Astra Serif"/>
          <w:sz w:val="28"/>
          <w:szCs w:val="28"/>
        </w:rPr>
        <w:t xml:space="preserve">2. Признать утратившими силу: </w:t>
      </w:r>
    </w:p>
    <w:p w:rsidR="008270CA" w:rsidRDefault="0075585F">
      <w:pPr>
        <w:ind w:firstLine="708"/>
        <w:jc w:val="both"/>
        <w:rPr>
          <w:rFonts w:ascii="PT Astra Serif" w:hAnsi="PT Astra Serif" w:cs="PT Astra Serif"/>
          <w:sz w:val="28"/>
          <w:szCs w:val="28"/>
        </w:rPr>
      </w:pPr>
      <w:r>
        <w:rPr>
          <w:rFonts w:ascii="PT Astra Serif" w:hAnsi="PT Astra Serif" w:cs="PT Astra Serif"/>
          <w:sz w:val="28"/>
          <w:szCs w:val="28"/>
        </w:rPr>
        <w:t xml:space="preserve">- постановление </w:t>
      </w:r>
      <w:proofErr w:type="spellStart"/>
      <w:r>
        <w:rPr>
          <w:rFonts w:ascii="PT Astra Serif" w:hAnsi="PT Astra Serif" w:cs="PT Astra Serif"/>
          <w:sz w:val="28"/>
          <w:szCs w:val="28"/>
        </w:rPr>
        <w:t>Новозахаркинского</w:t>
      </w:r>
      <w:proofErr w:type="spellEnd"/>
      <w:r>
        <w:rPr>
          <w:rFonts w:ascii="PT Astra Serif" w:hAnsi="PT Astra Serif" w:cs="PT Astra Serif"/>
          <w:sz w:val="28"/>
          <w:szCs w:val="28"/>
        </w:rPr>
        <w:t xml:space="preserve"> муниципального образования Петровского муниципального района Саратовской области от 25 декабря 2013 года № 50-П «Об утверждении Порядка разработки муниципальных программ, их формирования и реализации»;</w:t>
      </w:r>
    </w:p>
    <w:p w:rsidR="008270CA" w:rsidRDefault="0075585F">
      <w:pPr>
        <w:ind w:firstLine="708"/>
        <w:jc w:val="both"/>
        <w:rPr>
          <w:rFonts w:ascii="PT Astra Serif" w:hAnsi="PT Astra Serif" w:cs="PT Astra Serif"/>
          <w:sz w:val="28"/>
          <w:szCs w:val="28"/>
        </w:rPr>
      </w:pPr>
      <w:r>
        <w:rPr>
          <w:rFonts w:ascii="PT Astra Serif" w:hAnsi="PT Astra Serif" w:cs="PT Astra Serif"/>
          <w:sz w:val="28"/>
          <w:szCs w:val="28"/>
        </w:rPr>
        <w:t xml:space="preserve">- постановление </w:t>
      </w:r>
      <w:proofErr w:type="spellStart"/>
      <w:r>
        <w:rPr>
          <w:rFonts w:ascii="PT Astra Serif" w:hAnsi="PT Astra Serif" w:cs="PT Astra Serif"/>
          <w:sz w:val="28"/>
          <w:szCs w:val="28"/>
        </w:rPr>
        <w:t>Новозахаркинского</w:t>
      </w:r>
      <w:proofErr w:type="spellEnd"/>
      <w:r>
        <w:rPr>
          <w:rFonts w:ascii="PT Astra Serif" w:hAnsi="PT Astra Serif" w:cs="PT Astra Serif"/>
          <w:sz w:val="28"/>
          <w:szCs w:val="28"/>
        </w:rPr>
        <w:t xml:space="preserve"> муниципального образования Петровского муниципального района Саратовской области от 9 июня 2017 года № 34-П «О внесении изменений в постановление администрации </w:t>
      </w:r>
      <w:proofErr w:type="spellStart"/>
      <w:r>
        <w:rPr>
          <w:rFonts w:ascii="PT Astra Serif" w:hAnsi="PT Astra Serif" w:cs="PT Astra Serif"/>
          <w:sz w:val="28"/>
          <w:szCs w:val="28"/>
        </w:rPr>
        <w:t>Новозахаркинского</w:t>
      </w:r>
      <w:proofErr w:type="spellEnd"/>
      <w:r>
        <w:rPr>
          <w:rFonts w:ascii="PT Astra Serif" w:hAnsi="PT Astra Serif" w:cs="PT Astra Serif"/>
          <w:sz w:val="28"/>
          <w:szCs w:val="28"/>
        </w:rPr>
        <w:t xml:space="preserve"> муниципального образования от 25.12.2013 года № 50-П «Об утверждении Порядка разработки муниципальных программ, их формирования и реализации»»;</w:t>
      </w:r>
    </w:p>
    <w:p w:rsidR="008270CA" w:rsidRDefault="0075585F">
      <w:pPr>
        <w:ind w:firstLine="708"/>
        <w:jc w:val="both"/>
        <w:rPr>
          <w:rFonts w:ascii="PT Astra Serif" w:hAnsi="PT Astra Serif" w:cs="PT Astra Serif"/>
          <w:sz w:val="28"/>
          <w:szCs w:val="28"/>
        </w:rPr>
      </w:pPr>
      <w:r>
        <w:rPr>
          <w:rFonts w:ascii="PT Astra Serif" w:hAnsi="PT Astra Serif" w:cs="PT Astra Serif"/>
          <w:sz w:val="28"/>
          <w:szCs w:val="28"/>
        </w:rPr>
        <w:t xml:space="preserve">- постановление </w:t>
      </w:r>
      <w:proofErr w:type="spellStart"/>
      <w:r>
        <w:rPr>
          <w:rFonts w:ascii="PT Astra Serif" w:hAnsi="PT Astra Serif" w:cs="PT Astra Serif"/>
          <w:sz w:val="28"/>
          <w:szCs w:val="28"/>
        </w:rPr>
        <w:t>Новозахаркинского</w:t>
      </w:r>
      <w:proofErr w:type="spellEnd"/>
      <w:r>
        <w:rPr>
          <w:rFonts w:ascii="PT Astra Serif" w:hAnsi="PT Astra Serif" w:cs="PT Astra Serif"/>
          <w:sz w:val="28"/>
          <w:szCs w:val="28"/>
        </w:rPr>
        <w:t xml:space="preserve"> муниципального образования Петровского муниципального района Саратовской области от 24 декабря 2019 года № 81-П «О внесении изменений в постановление администрации </w:t>
      </w:r>
      <w:proofErr w:type="spellStart"/>
      <w:r>
        <w:rPr>
          <w:rFonts w:ascii="PT Astra Serif" w:hAnsi="PT Astra Serif" w:cs="PT Astra Serif"/>
          <w:sz w:val="28"/>
          <w:szCs w:val="28"/>
        </w:rPr>
        <w:t>Новозаркинского</w:t>
      </w:r>
      <w:proofErr w:type="spellEnd"/>
      <w:r>
        <w:rPr>
          <w:rFonts w:ascii="PT Astra Serif" w:hAnsi="PT Astra Serif" w:cs="PT Astra Serif"/>
          <w:sz w:val="28"/>
          <w:szCs w:val="28"/>
        </w:rPr>
        <w:t xml:space="preserve"> муниципального образования от 25.12.2013 года № 50-П «Об утверждении Порядка разработки муниципальных программ, их формирования и реализации»».</w:t>
      </w:r>
    </w:p>
    <w:p w:rsidR="008270CA" w:rsidRDefault="0075585F">
      <w:pPr>
        <w:ind w:firstLine="720"/>
        <w:jc w:val="both"/>
        <w:rPr>
          <w:rFonts w:ascii="PT Astra Serif" w:hAnsi="PT Astra Serif" w:cs="PT Astra Serif"/>
          <w:sz w:val="28"/>
          <w:szCs w:val="28"/>
        </w:rPr>
      </w:pPr>
      <w:r>
        <w:rPr>
          <w:rFonts w:ascii="PT Astra Serif" w:hAnsi="PT Astra Serif" w:cs="PT Astra Serif"/>
          <w:color w:val="000000"/>
          <w:sz w:val="28"/>
          <w:szCs w:val="28"/>
        </w:rPr>
        <w:t xml:space="preserve">3. Настоящее постановление вступает в силу после обнародования и </w:t>
      </w:r>
      <w:r>
        <w:rPr>
          <w:rFonts w:ascii="PT Astra Serif" w:hAnsi="PT Astra Serif" w:cs="PT Astra Serif"/>
          <w:color w:val="000000"/>
          <w:sz w:val="28"/>
          <w:szCs w:val="28"/>
        </w:rPr>
        <w:lastRenderedPageBreak/>
        <w:t xml:space="preserve">распространяет свое действие на правоотношения, возникшие при составлении бюджета </w:t>
      </w:r>
      <w:proofErr w:type="spellStart"/>
      <w:r>
        <w:rPr>
          <w:rFonts w:ascii="PT Astra Serif" w:hAnsi="PT Astra Serif" w:cs="PT Astra Serif"/>
          <w:color w:val="000000"/>
          <w:sz w:val="28"/>
          <w:szCs w:val="28"/>
        </w:rPr>
        <w:t>Новозахаркинского</w:t>
      </w:r>
      <w:proofErr w:type="spellEnd"/>
      <w:r>
        <w:rPr>
          <w:rFonts w:ascii="PT Astra Serif" w:hAnsi="PT Astra Serif" w:cs="PT Astra Serif"/>
          <w:color w:val="000000"/>
          <w:sz w:val="28"/>
          <w:szCs w:val="28"/>
        </w:rPr>
        <w:t xml:space="preserve"> муниципального образования Петровского муниципального района начиная с 2025 года и на плановый период 2026 и 2027 годов, за исключением пункта 2 настоящего постановления, вступающего в силу с 1 января 2025 года.</w:t>
      </w:r>
    </w:p>
    <w:p w:rsidR="008270CA" w:rsidRDefault="0075585F">
      <w:pPr>
        <w:ind w:firstLine="720"/>
        <w:jc w:val="both"/>
        <w:rPr>
          <w:rFonts w:ascii="PT Astra Serif" w:hAnsi="PT Astra Serif" w:cs="PT Astra Serif"/>
          <w:sz w:val="24"/>
          <w:szCs w:val="24"/>
        </w:rPr>
      </w:pPr>
      <w:r>
        <w:rPr>
          <w:rFonts w:ascii="PT Astra Serif" w:hAnsi="PT Astra Serif" w:cs="PT Astra Serif"/>
          <w:sz w:val="28"/>
          <w:szCs w:val="28"/>
        </w:rPr>
        <w:t xml:space="preserve">4. </w:t>
      </w:r>
      <w:proofErr w:type="gramStart"/>
      <w:r>
        <w:rPr>
          <w:rFonts w:ascii="PT Astra Serif" w:hAnsi="PT Astra Serif" w:cs="PT Astra Serif"/>
          <w:sz w:val="28"/>
          <w:szCs w:val="28"/>
        </w:rPr>
        <w:t>Контроль за</w:t>
      </w:r>
      <w:proofErr w:type="gramEnd"/>
      <w:r>
        <w:rPr>
          <w:rFonts w:ascii="PT Astra Serif" w:hAnsi="PT Astra Serif" w:cs="PT Astra Serif"/>
          <w:sz w:val="28"/>
          <w:szCs w:val="28"/>
        </w:rPr>
        <w:t xml:space="preserve"> исполнением настоящего постановления оставляю за собой.</w:t>
      </w:r>
    </w:p>
    <w:p w:rsidR="008270CA" w:rsidRDefault="008270CA">
      <w:pPr>
        <w:rPr>
          <w:rFonts w:ascii="PT Astra Serif" w:hAnsi="PT Astra Serif" w:cs="PT Astra Serif"/>
          <w:sz w:val="24"/>
          <w:szCs w:val="24"/>
        </w:rPr>
      </w:pPr>
    </w:p>
    <w:p w:rsidR="008270CA" w:rsidRDefault="008270CA">
      <w:pPr>
        <w:rPr>
          <w:rFonts w:ascii="PT Astra Serif" w:hAnsi="PT Astra Serif" w:cs="PT Astra Serif"/>
          <w:sz w:val="28"/>
          <w:szCs w:val="28"/>
        </w:rPr>
      </w:pPr>
    </w:p>
    <w:tbl>
      <w:tblPr>
        <w:tblW w:w="0" w:type="auto"/>
        <w:tblInd w:w="-108" w:type="dxa"/>
        <w:tblLayout w:type="fixed"/>
        <w:tblLook w:val="04A0" w:firstRow="1" w:lastRow="0" w:firstColumn="1" w:lastColumn="0" w:noHBand="0" w:noVBand="1"/>
      </w:tblPr>
      <w:tblGrid>
        <w:gridCol w:w="4785"/>
        <w:gridCol w:w="4958"/>
      </w:tblGrid>
      <w:tr w:rsidR="008270CA">
        <w:tc>
          <w:tcPr>
            <w:tcW w:w="4785" w:type="dxa"/>
            <w:tcBorders>
              <w:top w:val="none" w:sz="0" w:space="0" w:color="000000"/>
              <w:left w:val="none" w:sz="0" w:space="0" w:color="000000"/>
              <w:bottom w:val="none" w:sz="0" w:space="0" w:color="000000"/>
              <w:right w:val="none" w:sz="0" w:space="0" w:color="000000"/>
            </w:tcBorders>
            <w:noWrap/>
            <w:vAlign w:val="bottom"/>
          </w:tcPr>
          <w:p w:rsidR="003F1112" w:rsidRDefault="003F1112" w:rsidP="003F1112">
            <w:pPr>
              <w:rPr>
                <w:rFonts w:ascii="PT Astra Serif" w:hAnsi="PT Astra Serif" w:cs="PT Astra Serif"/>
                <w:b/>
                <w:bCs/>
                <w:sz w:val="28"/>
                <w:szCs w:val="28"/>
              </w:rPr>
            </w:pPr>
            <w:r>
              <w:rPr>
                <w:rFonts w:ascii="PT Astra Serif" w:hAnsi="PT Astra Serif" w:cs="PT Astra Serif"/>
                <w:b/>
                <w:bCs/>
                <w:sz w:val="28"/>
                <w:szCs w:val="28"/>
              </w:rPr>
              <w:t>Г</w:t>
            </w:r>
            <w:r w:rsidR="0075585F">
              <w:rPr>
                <w:rFonts w:ascii="PT Astra Serif" w:hAnsi="PT Astra Serif" w:cs="PT Astra Serif"/>
                <w:b/>
                <w:bCs/>
                <w:sz w:val="28"/>
                <w:szCs w:val="28"/>
              </w:rPr>
              <w:t>лав</w:t>
            </w:r>
            <w:r>
              <w:rPr>
                <w:rFonts w:ascii="PT Astra Serif" w:hAnsi="PT Astra Serif" w:cs="PT Astra Serif"/>
                <w:b/>
                <w:bCs/>
                <w:sz w:val="28"/>
                <w:szCs w:val="28"/>
              </w:rPr>
              <w:t xml:space="preserve">а </w:t>
            </w:r>
          </w:p>
          <w:p w:rsidR="008270CA" w:rsidRDefault="0075585F" w:rsidP="003F1112">
            <w:pPr>
              <w:rPr>
                <w:rFonts w:ascii="PT Astra Serif" w:hAnsi="PT Astra Serif" w:cs="PT Astra Serif"/>
                <w:b/>
                <w:bCs/>
                <w:sz w:val="28"/>
                <w:szCs w:val="28"/>
              </w:rPr>
            </w:pPr>
            <w:r>
              <w:rPr>
                <w:rFonts w:ascii="PT Astra Serif" w:hAnsi="PT Astra Serif" w:cs="PT Astra Serif"/>
                <w:b/>
                <w:bCs/>
                <w:sz w:val="28"/>
                <w:szCs w:val="28"/>
              </w:rPr>
              <w:t>муниципального образования</w:t>
            </w:r>
          </w:p>
        </w:tc>
        <w:tc>
          <w:tcPr>
            <w:tcW w:w="4958" w:type="dxa"/>
            <w:tcBorders>
              <w:top w:val="none" w:sz="0" w:space="0" w:color="000000"/>
              <w:left w:val="none" w:sz="0" w:space="0" w:color="000000"/>
              <w:bottom w:val="none" w:sz="0" w:space="0" w:color="000000"/>
              <w:right w:val="none" w:sz="0" w:space="0" w:color="000000"/>
            </w:tcBorders>
            <w:noWrap/>
            <w:vAlign w:val="bottom"/>
          </w:tcPr>
          <w:p w:rsidR="008270CA" w:rsidRDefault="0075585F" w:rsidP="003F1112">
            <w:pPr>
              <w:jc w:val="right"/>
              <w:rPr>
                <w:rFonts w:ascii="PT Astra Serif" w:hAnsi="PT Astra Serif" w:cs="PT Astra Serif"/>
                <w:b/>
                <w:bCs/>
                <w:sz w:val="28"/>
                <w:szCs w:val="28"/>
              </w:rPr>
            </w:pPr>
            <w:r>
              <w:rPr>
                <w:rFonts w:ascii="PT Astra Serif" w:hAnsi="PT Astra Serif" w:cs="PT Astra Serif"/>
                <w:b/>
                <w:bCs/>
                <w:sz w:val="28"/>
                <w:szCs w:val="28"/>
              </w:rPr>
              <w:t>О.</w:t>
            </w:r>
            <w:r w:rsidR="003F1112">
              <w:rPr>
                <w:rFonts w:ascii="PT Astra Serif" w:hAnsi="PT Astra Serif" w:cs="PT Astra Serif"/>
                <w:b/>
                <w:bCs/>
                <w:sz w:val="28"/>
                <w:szCs w:val="28"/>
              </w:rPr>
              <w:t>С</w:t>
            </w:r>
            <w:r>
              <w:rPr>
                <w:rFonts w:ascii="PT Astra Serif" w:hAnsi="PT Astra Serif" w:cs="PT Astra Serif"/>
                <w:b/>
                <w:bCs/>
                <w:sz w:val="28"/>
                <w:szCs w:val="28"/>
              </w:rPr>
              <w:t>.</w:t>
            </w:r>
            <w:r w:rsidR="003F1112">
              <w:rPr>
                <w:rFonts w:ascii="PT Astra Serif" w:hAnsi="PT Astra Serif" w:cs="PT Astra Serif"/>
                <w:b/>
                <w:bCs/>
                <w:sz w:val="28"/>
                <w:szCs w:val="28"/>
              </w:rPr>
              <w:t>Лысенко</w:t>
            </w:r>
          </w:p>
        </w:tc>
      </w:tr>
    </w:tbl>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8270CA" w:rsidRDefault="008270CA">
      <w:pPr>
        <w:ind w:left="4680"/>
        <w:rPr>
          <w:rFonts w:ascii="PT Astra Serif" w:hAnsi="PT Astra Serif" w:cs="PT Astra Serif"/>
          <w:sz w:val="28"/>
          <w:szCs w:val="28"/>
        </w:rPr>
      </w:pPr>
    </w:p>
    <w:p w:rsidR="0075585F" w:rsidRDefault="0075585F">
      <w:pPr>
        <w:ind w:left="4500"/>
        <w:jc w:val="right"/>
        <w:rPr>
          <w:rFonts w:ascii="PT Astra Serif" w:hAnsi="PT Astra Serif" w:cs="PT Astra Serif"/>
          <w:sz w:val="24"/>
          <w:szCs w:val="24"/>
        </w:rPr>
      </w:pPr>
      <w:r w:rsidRPr="0075585F">
        <w:rPr>
          <w:rFonts w:ascii="PT Astra Serif" w:hAnsi="PT Astra Serif" w:cs="PT Astra Serif"/>
          <w:sz w:val="24"/>
          <w:szCs w:val="24"/>
        </w:rPr>
        <w:t>Приложение</w:t>
      </w:r>
    </w:p>
    <w:p w:rsidR="008270CA" w:rsidRPr="0075585F" w:rsidRDefault="0075585F">
      <w:pPr>
        <w:ind w:left="4500"/>
        <w:jc w:val="right"/>
        <w:rPr>
          <w:rFonts w:ascii="PT Astra Serif" w:hAnsi="PT Astra Serif" w:cs="PT Astra Serif"/>
          <w:sz w:val="24"/>
          <w:szCs w:val="24"/>
        </w:rPr>
      </w:pPr>
      <w:r w:rsidRPr="0075585F">
        <w:rPr>
          <w:rFonts w:ascii="PT Astra Serif" w:hAnsi="PT Astra Serif" w:cs="PT Astra Serif"/>
          <w:sz w:val="24"/>
          <w:szCs w:val="24"/>
        </w:rPr>
        <w:t xml:space="preserve"> к постановлению администрации </w:t>
      </w:r>
      <w:proofErr w:type="spellStart"/>
      <w:r w:rsidRPr="0075585F">
        <w:rPr>
          <w:rFonts w:ascii="PT Astra Serif" w:hAnsi="PT Astra Serif" w:cs="PT Astra Serif"/>
          <w:sz w:val="24"/>
          <w:szCs w:val="24"/>
        </w:rPr>
        <w:t>Новозахаркинского</w:t>
      </w:r>
      <w:proofErr w:type="spellEnd"/>
      <w:r w:rsidRPr="0075585F">
        <w:rPr>
          <w:rFonts w:ascii="PT Astra Serif" w:hAnsi="PT Astra Serif" w:cs="PT Astra Serif"/>
          <w:sz w:val="24"/>
          <w:szCs w:val="24"/>
        </w:rPr>
        <w:t xml:space="preserve"> муниципального образования </w:t>
      </w:r>
    </w:p>
    <w:p w:rsidR="008270CA" w:rsidRPr="0075585F" w:rsidRDefault="0075585F">
      <w:pPr>
        <w:pStyle w:val="43"/>
        <w:keepNext/>
        <w:keepLines/>
        <w:shd w:val="clear" w:color="auto" w:fill="auto"/>
        <w:spacing w:before="0" w:after="0" w:line="240" w:lineRule="auto"/>
        <w:ind w:left="4500"/>
        <w:jc w:val="right"/>
        <w:rPr>
          <w:rFonts w:ascii="PT Astra Serif" w:hAnsi="PT Astra Serif" w:cs="PT Astra Serif"/>
          <w:sz w:val="24"/>
          <w:szCs w:val="24"/>
          <w:lang w:val="ru-RU"/>
        </w:rPr>
      </w:pPr>
      <w:r w:rsidRPr="0075585F">
        <w:rPr>
          <w:rFonts w:ascii="PT Astra Serif" w:hAnsi="PT Astra Serif" w:cs="PT Astra Serif"/>
          <w:b w:val="0"/>
          <w:sz w:val="24"/>
          <w:szCs w:val="24"/>
          <w:lang w:val="ru-RU"/>
        </w:rPr>
        <w:t xml:space="preserve">от </w:t>
      </w:r>
      <w:r>
        <w:rPr>
          <w:rFonts w:ascii="PT Astra Serif" w:hAnsi="PT Astra Serif" w:cs="PT Astra Serif"/>
          <w:b w:val="0"/>
          <w:sz w:val="24"/>
          <w:szCs w:val="24"/>
          <w:lang w:val="ru-RU"/>
        </w:rPr>
        <w:t>1</w:t>
      </w:r>
      <w:r w:rsidR="003F1112">
        <w:rPr>
          <w:rFonts w:ascii="PT Astra Serif" w:hAnsi="PT Astra Serif" w:cs="PT Astra Serif"/>
          <w:b w:val="0"/>
          <w:sz w:val="24"/>
          <w:szCs w:val="24"/>
          <w:lang w:val="ru-RU"/>
        </w:rPr>
        <w:t>6</w:t>
      </w:r>
      <w:r>
        <w:rPr>
          <w:rFonts w:ascii="PT Astra Serif" w:hAnsi="PT Astra Serif" w:cs="PT Astra Serif"/>
          <w:b w:val="0"/>
          <w:sz w:val="24"/>
          <w:szCs w:val="24"/>
          <w:lang w:val="ru-RU"/>
        </w:rPr>
        <w:t>.08.2024</w:t>
      </w:r>
      <w:r w:rsidRPr="0075585F">
        <w:rPr>
          <w:rFonts w:ascii="PT Astra Serif" w:hAnsi="PT Astra Serif" w:cs="PT Astra Serif"/>
          <w:b w:val="0"/>
          <w:sz w:val="24"/>
          <w:szCs w:val="24"/>
          <w:lang w:val="ru-RU"/>
        </w:rPr>
        <w:t xml:space="preserve"> года № </w:t>
      </w:r>
      <w:r>
        <w:rPr>
          <w:rFonts w:ascii="PT Astra Serif" w:hAnsi="PT Astra Serif" w:cs="PT Astra Serif"/>
          <w:b w:val="0"/>
          <w:sz w:val="24"/>
          <w:szCs w:val="24"/>
          <w:lang w:val="ru-RU"/>
        </w:rPr>
        <w:t>6</w:t>
      </w:r>
      <w:r w:rsidR="007A7837">
        <w:rPr>
          <w:rFonts w:ascii="PT Astra Serif" w:hAnsi="PT Astra Serif" w:cs="PT Astra Serif"/>
          <w:b w:val="0"/>
          <w:sz w:val="24"/>
          <w:szCs w:val="24"/>
          <w:lang w:val="ru-RU"/>
        </w:rPr>
        <w:t>4</w:t>
      </w:r>
      <w:r>
        <w:rPr>
          <w:rFonts w:ascii="PT Astra Serif" w:hAnsi="PT Astra Serif" w:cs="PT Astra Serif"/>
          <w:b w:val="0"/>
          <w:sz w:val="24"/>
          <w:szCs w:val="24"/>
          <w:lang w:val="ru-RU"/>
        </w:rPr>
        <w:t>-П</w:t>
      </w:r>
    </w:p>
    <w:p w:rsidR="008270CA" w:rsidRPr="0075585F" w:rsidRDefault="008270CA">
      <w:pPr>
        <w:pStyle w:val="afd"/>
        <w:spacing w:after="0"/>
        <w:ind w:firstLine="567"/>
        <w:jc w:val="both"/>
        <w:rPr>
          <w:rFonts w:ascii="PT Astra Serif" w:hAnsi="PT Astra Serif" w:cs="PT Astra Serif"/>
          <w:sz w:val="24"/>
          <w:szCs w:val="24"/>
        </w:rPr>
      </w:pPr>
    </w:p>
    <w:p w:rsidR="008270CA" w:rsidRDefault="0075585F">
      <w:pPr>
        <w:pStyle w:val="afd"/>
        <w:spacing w:after="0"/>
        <w:jc w:val="center"/>
        <w:rPr>
          <w:rFonts w:ascii="PT Astra Serif" w:hAnsi="PT Astra Serif" w:cs="PT Astra Serif"/>
          <w:b/>
          <w:bCs/>
          <w:sz w:val="28"/>
          <w:szCs w:val="28"/>
        </w:rPr>
      </w:pPr>
      <w:r>
        <w:rPr>
          <w:rFonts w:ascii="PT Astra Serif" w:hAnsi="PT Astra Serif" w:cs="PT Astra Serif"/>
          <w:b/>
          <w:bCs/>
          <w:sz w:val="28"/>
          <w:szCs w:val="28"/>
        </w:rPr>
        <w:t>ПОРЯДОК</w:t>
      </w:r>
    </w:p>
    <w:p w:rsidR="008270CA" w:rsidRDefault="0075585F">
      <w:pPr>
        <w:pStyle w:val="afd"/>
        <w:spacing w:after="0"/>
        <w:jc w:val="center"/>
        <w:rPr>
          <w:rFonts w:ascii="PT Astra Serif" w:hAnsi="PT Astra Serif" w:cs="PT Astra Serif"/>
          <w:b/>
          <w:bCs/>
          <w:sz w:val="28"/>
          <w:szCs w:val="28"/>
        </w:rPr>
      </w:pPr>
      <w:r>
        <w:rPr>
          <w:rFonts w:ascii="PT Astra Serif" w:hAnsi="PT Astra Serif" w:cs="PT Astra Serif"/>
          <w:b/>
          <w:bCs/>
          <w:sz w:val="28"/>
          <w:szCs w:val="28"/>
        </w:rPr>
        <w:t xml:space="preserve">разработки, реализации и оценки эффективности </w:t>
      </w:r>
    </w:p>
    <w:p w:rsidR="008270CA" w:rsidRDefault="0075585F">
      <w:pPr>
        <w:pStyle w:val="afd"/>
        <w:spacing w:after="0"/>
        <w:jc w:val="center"/>
        <w:rPr>
          <w:rFonts w:ascii="PT Astra Serif" w:hAnsi="PT Astra Serif" w:cs="PT Astra Serif"/>
          <w:sz w:val="28"/>
          <w:szCs w:val="28"/>
        </w:rPr>
      </w:pPr>
      <w:r>
        <w:rPr>
          <w:rFonts w:ascii="PT Astra Serif" w:hAnsi="PT Astra Serif" w:cs="PT Astra Serif"/>
          <w:b/>
          <w:bCs/>
          <w:sz w:val="28"/>
          <w:szCs w:val="28"/>
        </w:rPr>
        <w:t>муниципальных программ</w:t>
      </w:r>
    </w:p>
    <w:p w:rsidR="008270CA" w:rsidRDefault="008270CA">
      <w:pPr>
        <w:pStyle w:val="afd"/>
        <w:spacing w:after="0"/>
        <w:ind w:firstLine="567"/>
        <w:jc w:val="both"/>
        <w:rPr>
          <w:rFonts w:ascii="PT Astra Serif" w:hAnsi="PT Astra Serif" w:cs="PT Astra Serif"/>
          <w:sz w:val="28"/>
          <w:szCs w:val="28"/>
        </w:rPr>
      </w:pPr>
    </w:p>
    <w:p w:rsidR="008270CA" w:rsidRDefault="0075585F">
      <w:pPr>
        <w:pStyle w:val="afd"/>
        <w:spacing w:after="0"/>
        <w:jc w:val="center"/>
        <w:rPr>
          <w:rFonts w:ascii="PT Astra Serif" w:hAnsi="PT Astra Serif" w:cs="PT Astra Serif"/>
          <w:sz w:val="28"/>
          <w:szCs w:val="28"/>
        </w:rPr>
      </w:pPr>
      <w:r>
        <w:rPr>
          <w:rFonts w:ascii="PT Astra Serif" w:hAnsi="PT Astra Serif" w:cs="PT Astra Serif"/>
          <w:b/>
          <w:sz w:val="28"/>
          <w:szCs w:val="28"/>
          <w:lang w:val="en-US"/>
        </w:rPr>
        <w:t>I</w:t>
      </w:r>
      <w:r>
        <w:rPr>
          <w:rFonts w:ascii="PT Astra Serif" w:hAnsi="PT Astra Serif" w:cs="PT Astra Serif"/>
          <w:b/>
          <w:sz w:val="28"/>
          <w:szCs w:val="28"/>
        </w:rPr>
        <w:t>. Общие положения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1.1. Настоящий порядок устанавливает правила разработки, реализации, мониторинга и оценки эффективности муниципальных программ, реализуемых на территории </w:t>
      </w:r>
      <w:proofErr w:type="spellStart"/>
      <w:r>
        <w:rPr>
          <w:rFonts w:ascii="PT Astra Serif" w:hAnsi="PT Astra Serif" w:cs="PT Astra Serif"/>
          <w:sz w:val="28"/>
          <w:szCs w:val="28"/>
        </w:rPr>
        <w:t>Новозахаркинского</w:t>
      </w:r>
      <w:proofErr w:type="spellEnd"/>
      <w:r>
        <w:rPr>
          <w:rFonts w:ascii="PT Astra Serif" w:hAnsi="PT Astra Serif" w:cs="PT Astra Serif"/>
          <w:sz w:val="28"/>
          <w:szCs w:val="28"/>
        </w:rPr>
        <w:t xml:space="preserve"> муниципального образования Петровского муниципального района Саратовской области (далее – Порядок).</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1.2. Муниципальная программа является документом стратегического планирования, содержащим комплекс планируемых мероприятий (результатов), взаимоувязанных по задачам, срокам осуществления, исполнителям и ресурсам, обеспечивающих наиболее эффективное достижение приоритетов, целей и решение задач социально-экономического развития </w:t>
      </w:r>
      <w:proofErr w:type="spellStart"/>
      <w:r>
        <w:rPr>
          <w:rFonts w:ascii="PT Astra Serif" w:hAnsi="PT Astra Serif" w:cs="PT Astra Serif"/>
          <w:sz w:val="28"/>
          <w:szCs w:val="28"/>
        </w:rPr>
        <w:t>Новозахаркинского</w:t>
      </w:r>
      <w:proofErr w:type="spellEnd"/>
      <w:r>
        <w:rPr>
          <w:rFonts w:ascii="PT Astra Serif" w:hAnsi="PT Astra Serif" w:cs="PT Astra Serif"/>
          <w:sz w:val="28"/>
          <w:szCs w:val="28"/>
        </w:rPr>
        <w:t xml:space="preserve"> муниципального образования Петровского муниципального района Саратовской области (далее – поселения).</w:t>
      </w:r>
    </w:p>
    <w:p w:rsidR="008270CA" w:rsidRDefault="0075585F">
      <w:pPr>
        <w:pStyle w:val="afd"/>
        <w:spacing w:after="0"/>
        <w:ind w:firstLine="567"/>
        <w:jc w:val="both"/>
        <w:rPr>
          <w:rStyle w:val="aff5"/>
          <w:rFonts w:ascii="PT Astra Serif" w:hAnsi="PT Astra Serif" w:cs="PT Astra Serif"/>
          <w:color w:val="000000"/>
          <w:sz w:val="28"/>
          <w:szCs w:val="28"/>
        </w:rPr>
      </w:pPr>
      <w:r>
        <w:rPr>
          <w:rFonts w:ascii="PT Astra Serif" w:hAnsi="PT Astra Serif" w:cs="PT Astra Serif"/>
          <w:sz w:val="28"/>
          <w:szCs w:val="28"/>
        </w:rPr>
        <w:t>1.3. В Порядке применяются следующие понятия:</w:t>
      </w:r>
    </w:p>
    <w:p w:rsidR="008270CA" w:rsidRDefault="0075585F">
      <w:pPr>
        <w:pStyle w:val="afd"/>
        <w:spacing w:after="0"/>
        <w:ind w:firstLine="567"/>
        <w:jc w:val="both"/>
        <w:rPr>
          <w:rFonts w:ascii="PT Astra Serif" w:hAnsi="PT Astra Serif" w:cs="PT Astra Serif"/>
          <w:sz w:val="28"/>
          <w:szCs w:val="28"/>
        </w:rPr>
      </w:pPr>
      <w:r>
        <w:rPr>
          <w:rStyle w:val="aff5"/>
          <w:rFonts w:ascii="PT Astra Serif" w:hAnsi="PT Astra Serif" w:cs="PT Astra Serif"/>
          <w:color w:val="000000"/>
          <w:sz w:val="28"/>
          <w:szCs w:val="28"/>
        </w:rPr>
        <w:t xml:space="preserve">- муниципальная </w:t>
      </w:r>
      <w:r>
        <w:rPr>
          <w:rFonts w:ascii="PT Astra Serif" w:hAnsi="PT Astra Serif" w:cs="PT Astra Serif"/>
          <w:sz w:val="28"/>
          <w:szCs w:val="28"/>
        </w:rPr>
        <w:t xml:space="preserve">программа - система мероприятий и инструментов муниципальной политики, обеспечивающая достижение приоритетов и целей в соответствующей сфере социально-экономического развития поселения. В муниципальную программу могут включаться подпрограммы. Муниципальная программа разрабатывается в соответствии с фактическими </w:t>
      </w:r>
      <w:r>
        <w:rPr>
          <w:rFonts w:ascii="PT Astra Serif" w:hAnsi="PT Astra Serif" w:cs="PT Astra Serif"/>
          <w:color w:val="000000"/>
          <w:sz w:val="28"/>
          <w:szCs w:val="28"/>
        </w:rPr>
        <w:t xml:space="preserve">(прогнозными) </w:t>
      </w:r>
      <w:r>
        <w:rPr>
          <w:rFonts w:ascii="PT Astra Serif" w:hAnsi="PT Astra Serif" w:cs="PT Astra Serif"/>
          <w:sz w:val="28"/>
          <w:szCs w:val="28"/>
        </w:rPr>
        <w:t>объемами расходов бюджета поселения и утверждается постановлением администрации поселения;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подпрограмма муниципальной программы (далее - подпрограмма) - компле</w:t>
      </w:r>
      <w:proofErr w:type="gramStart"/>
      <w:r>
        <w:rPr>
          <w:rFonts w:ascii="PT Astra Serif" w:hAnsi="PT Astra Serif" w:cs="PT Astra Serif"/>
          <w:sz w:val="28"/>
          <w:szCs w:val="28"/>
        </w:rPr>
        <w:t>кс стр</w:t>
      </w:r>
      <w:proofErr w:type="gramEnd"/>
      <w:r>
        <w:rPr>
          <w:rFonts w:ascii="PT Astra Serif" w:hAnsi="PT Astra Serif" w:cs="PT Astra Serif"/>
          <w:sz w:val="28"/>
          <w:szCs w:val="28"/>
        </w:rPr>
        <w:t xml:space="preserve">уктурных элементов взаимоувязанных по задачам, срокам осуществления и ресурсам мероприятий (результатов), выделенных исходя из масштаба и сложности задач, предусмотренных в муниципальной программе; </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цель – общественно значимый социально-экономический эффект от реализации муниципальной программы на момент окончания реализации этой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 структурные элементы муниципальной программы - реализуемые в составе муниципальной программы муниципальные проекты, ведомственные проекты, в </w:t>
      </w:r>
      <w:proofErr w:type="gramStart"/>
      <w:r>
        <w:rPr>
          <w:rFonts w:ascii="PT Astra Serif" w:hAnsi="PT Astra Serif" w:cs="PT Astra Serif"/>
          <w:sz w:val="28"/>
          <w:szCs w:val="28"/>
        </w:rPr>
        <w:t>совокупности</w:t>
      </w:r>
      <w:proofErr w:type="gramEnd"/>
      <w:r>
        <w:rPr>
          <w:rFonts w:ascii="PT Astra Serif" w:hAnsi="PT Astra Serif" w:cs="PT Astra Serif"/>
          <w:sz w:val="28"/>
          <w:szCs w:val="28"/>
        </w:rPr>
        <w:t xml:space="preserve"> составляющие проектную часть муниципальной программы, а также комплексы процессных мероприятий (далее – процессная часть);</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задача структурного элемента муниципальной программы – итог деятельности, направленный на достижение изменений в социально-экономической сфере поселения;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lastRenderedPageBreak/>
        <w:t>- мероприятие (результат) – количественно измеримый итог деятельности, направленный на достижение показателей муниципальной программы и её структурных элементов, сформулированный в виде завершенного действия по созданию (строительству, приобретению, оснащению, реконструкции и т.п.)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мероприятий (результата) структурного элемента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комплекс процессных мероприятий – совокупность мероприятий процессной части подпрограммы, отражающая непосредственный итог действий, совершаемых для достижения показателей подпрограммы;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программы и (или) созданию объекта;</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целевой показатель – количественно измеримый параметр, характеризующий достижение целей муниципальной программы, выполнение задач структурного элемента такой программы и отражающий социально-экономические и иные общественно значимые эффекты от реализации муниципальной программы, её структурного элемента;</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 мониторинг реализации муниципальной программы – процесс наблюдения за ходом реализации муниципальной программы, ориентированный на ранее предупреждение возникновения проблем и отклонений хода ее реализации </w:t>
      </w:r>
      <w:proofErr w:type="gramStart"/>
      <w:r>
        <w:rPr>
          <w:rFonts w:ascii="PT Astra Serif" w:hAnsi="PT Astra Serif" w:cs="PT Astra Serif"/>
          <w:sz w:val="28"/>
          <w:szCs w:val="28"/>
        </w:rPr>
        <w:t>от</w:t>
      </w:r>
      <w:proofErr w:type="gramEnd"/>
      <w:r>
        <w:rPr>
          <w:rFonts w:ascii="PT Astra Serif" w:hAnsi="PT Astra Serif" w:cs="PT Astra Serif"/>
          <w:sz w:val="28"/>
          <w:szCs w:val="28"/>
        </w:rPr>
        <w:t xml:space="preserve"> запланированного;</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куратор муниципальной программы – глава поселения;</w:t>
      </w:r>
    </w:p>
    <w:p w:rsidR="008270CA" w:rsidRDefault="0075585F">
      <w:pPr>
        <w:ind w:firstLine="709"/>
        <w:jc w:val="both"/>
        <w:rPr>
          <w:rFonts w:ascii="PT Astra Serif" w:hAnsi="PT Astra Serif" w:cs="PT Astra Serif"/>
          <w:sz w:val="28"/>
          <w:szCs w:val="28"/>
        </w:rPr>
      </w:pPr>
      <w:r>
        <w:rPr>
          <w:rFonts w:ascii="PT Astra Serif" w:hAnsi="PT Astra Serif" w:cs="PT Astra Serif"/>
          <w:sz w:val="28"/>
          <w:szCs w:val="28"/>
        </w:rPr>
        <w:t xml:space="preserve">- </w:t>
      </w:r>
      <w:r>
        <w:rPr>
          <w:rFonts w:ascii="PT Astra Serif" w:hAnsi="PT Astra Serif" w:cs="PT Astra Serif"/>
          <w:sz w:val="28"/>
          <w:szCs w:val="28"/>
          <w:shd w:val="clear" w:color="auto" w:fill="FFFFFF"/>
        </w:rPr>
        <w:t xml:space="preserve">ответственный исполнитель – администрация поселения, определенная в качестве ответственного исполнителя муниципальной программы постановлением </w:t>
      </w:r>
      <w:r>
        <w:rPr>
          <w:rFonts w:ascii="PT Astra Serif" w:hAnsi="PT Astra Serif" w:cs="PT Astra Serif"/>
          <w:sz w:val="28"/>
          <w:szCs w:val="28"/>
        </w:rPr>
        <w:t>администрации поселения</w:t>
      </w:r>
      <w:r>
        <w:rPr>
          <w:rFonts w:ascii="PT Astra Serif" w:hAnsi="PT Astra Serif" w:cs="PT Astra Serif"/>
          <w:sz w:val="28"/>
          <w:szCs w:val="28"/>
          <w:shd w:val="clear" w:color="auto" w:fill="FFFFFF"/>
        </w:rPr>
        <w:t>, утверждающий перечень муниципальных программ;</w:t>
      </w:r>
    </w:p>
    <w:p w:rsidR="008270CA" w:rsidRDefault="0075585F">
      <w:pPr>
        <w:spacing w:line="252" w:lineRule="auto"/>
        <w:ind w:firstLine="709"/>
        <w:jc w:val="both"/>
        <w:rPr>
          <w:rFonts w:ascii="PT Astra Serif" w:hAnsi="PT Astra Serif" w:cs="PT Astra Serif"/>
          <w:sz w:val="28"/>
          <w:szCs w:val="28"/>
        </w:rPr>
      </w:pPr>
      <w:r>
        <w:rPr>
          <w:rFonts w:ascii="PT Astra Serif" w:hAnsi="PT Astra Serif" w:cs="PT Astra Serif"/>
          <w:sz w:val="28"/>
          <w:szCs w:val="28"/>
        </w:rPr>
        <w:t>- соисполнитель - администрация поселения, являющаяся ответственной за разработку, реализацию подпрограммы;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 участники муниципальной программы – администрация поселения, организации (по согласованию), участвующие в реализации структурного элемента муниципальной программы; </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маркировка – реализуемое в информационных системах присвоение признака связи параметров муниципальных программ и их структурных элементов между собой, а также параметрами других документов.</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1.4. Разработка и реализация муниципальных программ осуществляется исходя из следующих принципов:</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а) обеспечение достижения национальных целей с учетом влияния мероприятий (результатов) муниципальной программы на достижение соответствующих показателей национальных целей; </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lastRenderedPageBreak/>
        <w:t>б) обеспечение приоритетов социально-экономического развития, установленных документами стратегического планирования Петровского муниципального района;</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в) включение в состав муниципальной программы всех инструментов и мероприятий в соответствующей отрасли и сфере;</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г) учет </w:t>
      </w:r>
      <w:proofErr w:type="gramStart"/>
      <w:r>
        <w:rPr>
          <w:rFonts w:ascii="PT Astra Serif" w:hAnsi="PT Astra Serif" w:cs="PT Astra Serif"/>
          <w:sz w:val="28"/>
          <w:szCs w:val="28"/>
        </w:rPr>
        <w:t>показателей оценки эффективности деятельности органов местного самоуправления поселения</w:t>
      </w:r>
      <w:proofErr w:type="gramEnd"/>
      <w:r>
        <w:rPr>
          <w:rFonts w:ascii="PT Astra Serif" w:hAnsi="PT Astra Serif" w:cs="PT Astra Serif"/>
          <w:sz w:val="28"/>
          <w:szCs w:val="28"/>
        </w:rPr>
        <w:t>;</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д) координация муниципальных программ поселения с государственными программами Саратовской области, государственными программами Российской Федерации и иными программами и (или) комплексными планами мероприятий, влияющими на достижение показателей и выполнение мероприятий (результатов) муниципальных  программ; </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е) закрепление ответственного за реализацию каждого структурного элемента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ж) выделение в структуре Программ:</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проектов, определяемых, формируемых и реализуемых в соответствии с положением о проектной деятельности;</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процессных мероприятий, реализуемых непрерывно либо на периодической основе;</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1.5. Разработка и реализация муниципальной программы осуществляются ответственным исполнителем муниципальной программы совместно с соисполнителями и участниками муниципальной программы (далее соответственно – ответственный исполнитель, соисполнитель, участник).</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1.6. </w:t>
      </w:r>
      <w:proofErr w:type="gramStart"/>
      <w:r>
        <w:rPr>
          <w:rFonts w:ascii="PT Astra Serif" w:hAnsi="PT Astra Serif" w:cs="PT Astra Serif"/>
          <w:sz w:val="28"/>
          <w:szCs w:val="28"/>
        </w:rPr>
        <w:t>Формирование, представление, согласование и утверждение документов и информации, в том числе паспортов муниципальных программ, паспортов структурных элементов муниципальных программ, запросов на изменение паспортов муниципальных программ, запросов на изменение паспортов структурных элементов муниципальных программ, планов реализации структурных элементов муниципальных программ, отчетов о ходе реализации муниципальных программ и их структурных элементов осуществляется в государственной интегрированной информационной системе управления общественными финансами «Электронный бюджет</w:t>
      </w:r>
      <w:proofErr w:type="gramEnd"/>
      <w:r>
        <w:rPr>
          <w:rFonts w:ascii="PT Astra Serif" w:hAnsi="PT Astra Serif" w:cs="PT Astra Serif"/>
          <w:sz w:val="28"/>
          <w:szCs w:val="28"/>
        </w:rPr>
        <w:t>» (далее – система «Электронный бюджет») по мере ввода в эксплуатацию ее компонентов и модулей.</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Формирование, представление, согласование и утверждение документов, указанных в части первой настоящего пункта, осуществляется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w:t>
      </w:r>
      <w:proofErr w:type="spellStart"/>
      <w:r>
        <w:rPr>
          <w:rFonts w:ascii="PT Astra Serif" w:hAnsi="PT Astra Serif" w:cs="PT Astra Serif"/>
          <w:sz w:val="28"/>
          <w:szCs w:val="28"/>
        </w:rPr>
        <w:t>соисполнителя</w:t>
      </w:r>
      <w:proofErr w:type="gramStart"/>
      <w:r>
        <w:rPr>
          <w:rFonts w:ascii="PT Astra Serif" w:hAnsi="PT Astra Serif" w:cs="PT Astra Serif"/>
          <w:sz w:val="28"/>
          <w:szCs w:val="28"/>
        </w:rPr>
        <w:t>,у</w:t>
      </w:r>
      <w:proofErr w:type="gramEnd"/>
      <w:r>
        <w:rPr>
          <w:rFonts w:ascii="PT Astra Serif" w:hAnsi="PT Astra Serif" w:cs="PT Astra Serif"/>
          <w:sz w:val="28"/>
          <w:szCs w:val="28"/>
        </w:rPr>
        <w:t>частника</w:t>
      </w:r>
      <w:proofErr w:type="spellEnd"/>
      <w:r>
        <w:rPr>
          <w:rFonts w:ascii="PT Astra Serif" w:hAnsi="PT Astra Serif" w:cs="PT Astra Serif"/>
          <w:sz w:val="28"/>
          <w:szCs w:val="28"/>
        </w:rPr>
        <w:t>)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До ввода в эксплуатацию соответствующих компонентов и модулей системы «Электронный бюджет» формирование, представление, согласование и утверждение документов и информации, указанных в части первой настоящего пункта, осуществляется в форме документов на бумажном носителе, подписанных лицами, уполномоченными в установленном порядке </w:t>
      </w:r>
      <w:r>
        <w:rPr>
          <w:rFonts w:ascii="PT Astra Serif" w:hAnsi="PT Astra Serif" w:cs="PT Astra Serif"/>
          <w:sz w:val="28"/>
          <w:szCs w:val="28"/>
        </w:rPr>
        <w:lastRenderedPageBreak/>
        <w:t xml:space="preserve">действовать от имени ответственного исполнителя (соисполнителя, участника) муниципальной программы. </w:t>
      </w:r>
      <w:proofErr w:type="gramStart"/>
      <w:r>
        <w:rPr>
          <w:rFonts w:ascii="PT Astra Serif" w:hAnsi="PT Astra Serif" w:cs="PT Astra Serif"/>
          <w:sz w:val="28"/>
          <w:szCs w:val="28"/>
        </w:rPr>
        <w:t>После ввода в эксплуатацию соответствующих компонентов и модулей системы «Электронный бюджет» формирование, представление, согласование и утверждение документов и информации, указанных в абзаце первом настоящего пункта, осуществляется как в форме документов на бумажном носителе, подписанных лицами, уполномоченными в установленном порядке действовать от имени ответственного исполнителя (соисполнителя, участника) муниципальной программы, так и в системе «Электронный бюджет» в форме электронных документов, подписанных усиленной</w:t>
      </w:r>
      <w:proofErr w:type="gramEnd"/>
      <w:r>
        <w:rPr>
          <w:rFonts w:ascii="PT Astra Serif" w:hAnsi="PT Astra Serif" w:cs="PT Astra Serif"/>
          <w:sz w:val="28"/>
          <w:szCs w:val="28"/>
        </w:rPr>
        <w:t xml:space="preserve">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Ответственные исполнители (соисполнители, участники) муниципальных программ, несут персональную ответственность за достоверность и своевременность представления информации, размещаемой (формируемой) ими в системе «Электронный бюджет».</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Ответственными исполнителями, соисполнителями и участниками муниципальных программ в системе «Электронный бюджет» обеспечивается маркировка всех структурных элементов муниципальных программ и их мероприятий (результатов), в том числе относящихся: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к сферам реализации государственных программ и их структурных элементов;</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к реализации национальных проектов.</w:t>
      </w:r>
    </w:p>
    <w:p w:rsidR="008270CA" w:rsidRDefault="008270CA">
      <w:pPr>
        <w:pStyle w:val="afd"/>
        <w:spacing w:after="0"/>
        <w:ind w:firstLine="567"/>
        <w:jc w:val="both"/>
        <w:rPr>
          <w:rFonts w:ascii="PT Astra Serif" w:hAnsi="PT Astra Serif" w:cs="PT Astra Serif"/>
          <w:sz w:val="28"/>
          <w:szCs w:val="28"/>
        </w:rPr>
      </w:pPr>
    </w:p>
    <w:p w:rsidR="008270CA" w:rsidRDefault="0075585F">
      <w:pPr>
        <w:pStyle w:val="afd"/>
        <w:spacing w:after="0"/>
        <w:jc w:val="center"/>
        <w:rPr>
          <w:rFonts w:ascii="PT Astra Serif" w:hAnsi="PT Astra Serif" w:cs="PT Astra Serif"/>
          <w:b/>
          <w:bCs/>
          <w:sz w:val="28"/>
          <w:szCs w:val="28"/>
        </w:rPr>
      </w:pPr>
      <w:r>
        <w:rPr>
          <w:rFonts w:ascii="PT Astra Serif" w:hAnsi="PT Astra Serif" w:cs="PT Astra Serif"/>
          <w:b/>
          <w:bCs/>
          <w:sz w:val="28"/>
          <w:szCs w:val="28"/>
        </w:rPr>
        <w:t>II. Требования к структуре и целям муниципальных программ</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2.1. Муниципальная</w:t>
      </w:r>
      <w:r>
        <w:rPr>
          <w:rFonts w:ascii="PT Astra Serif" w:hAnsi="PT Astra Serif" w:cs="PT Astra Serif"/>
          <w:color w:val="000000"/>
          <w:sz w:val="28"/>
          <w:szCs w:val="28"/>
        </w:rPr>
        <w:t xml:space="preserve"> программа является системой следующих документов и включает в себя: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а) приоритеты и цели муниципальной политики в соответствующей сфере муниципальной программы (далее - стратегические приоритеты);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б) паспорт муниципальной программы, разрабатываемый по форме согласно приложению № 1 к настоящему Порядку;</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в) паспорта структурных элементов муниципальной программы: муниципальных и ведомственных проектов и комплекса процессных мероприятий по форме согласно приложению № 2 к настоящему Порядку.</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2.2. Программа в качестве структурных элементов содержит муниципальные и ведомственные проекты, в </w:t>
      </w:r>
      <w:proofErr w:type="gramStart"/>
      <w:r>
        <w:rPr>
          <w:rFonts w:ascii="PT Astra Serif" w:hAnsi="PT Astra Serif" w:cs="PT Astra Serif"/>
          <w:sz w:val="28"/>
          <w:szCs w:val="28"/>
        </w:rPr>
        <w:t>совокупности</w:t>
      </w:r>
      <w:proofErr w:type="gramEnd"/>
      <w:r>
        <w:rPr>
          <w:rFonts w:ascii="PT Astra Serif" w:hAnsi="PT Astra Serif" w:cs="PT Astra Serif"/>
          <w:sz w:val="28"/>
          <w:szCs w:val="28"/>
        </w:rPr>
        <w:t xml:space="preserve"> составляющие проектную часть муниципальной программы, а также комплексы процессных мероприятий, при этом допускается формирование программ только из проектной или процессной части.</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2.3. Муниципальные проекты, ведомственные проекты, комплексы процессных мероприятий группируются по направлениям (подпрограммам)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Формирование и реализация муниципальных и ведомственных проектов осуществляются в соответствии с положением об организации проектной деятельности.</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lastRenderedPageBreak/>
        <w:t>Паспорт комплекса процессных мероприятий содержит задачи, для решения которых предусматриваются мероприятия (результаты), которые представляют собой действие (совокупность действий), направленное на достижение показателей муниципальных программ, имеющих количественно измеримый итог, характеризующийся числом создаваемых (приобретаемых) материальных и нематериальных объектов, объемом выполняемых работ.</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Комплекс процессных мероприятий включает в себя мероприятия, реализуемые непрерывно либо на периодической основе и не приводящие к получению новых (уникальных) результатов.</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Требования к мероприятиям (результатам) муниципальных проектов и ведомственных проектов определяются в соответствии с положением об организации проектной деятельности.</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Мероприятие (результат) структурного элемента Программы должно формироваться исходя из принципов конкретности, точности, достоверности, измеримости (</w:t>
      </w:r>
      <w:proofErr w:type="spellStart"/>
      <w:r>
        <w:rPr>
          <w:rFonts w:ascii="PT Astra Serif" w:hAnsi="PT Astra Serif" w:cs="PT Astra Serif"/>
          <w:sz w:val="28"/>
          <w:szCs w:val="28"/>
        </w:rPr>
        <w:t>счетности</w:t>
      </w:r>
      <w:proofErr w:type="spellEnd"/>
      <w:r>
        <w:rPr>
          <w:rFonts w:ascii="PT Astra Serif" w:hAnsi="PT Astra Serif" w:cs="PT Astra Serif"/>
          <w:sz w:val="28"/>
          <w:szCs w:val="28"/>
        </w:rPr>
        <w:t>), возможности мониторинга и выполнения задач структурного элемента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Позиция паспорта структурного элемента Программы, касающаяся мероприятия (результата), в том числе содержит наименование, срок реализации, ответственного за его реализацию, объем финансового обеспечения по годам реализации, базовое значение на момент начала реализации муниципальной программы и плановые значения по годам реализации до завершения их реализации.</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Мероприятие (результат) структурного элемента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Под объектом понимается конечный материальный или нематериальный продукт или услуга, планируемые к приобретению и (или) получению в рамках исполнения (достижения) мероприятия (результата) муниципальной программы (комплексной программы) и ее структурного элемента.</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Контрольной точкой является документально подтверждаемое событие, отражающее факт завершения значимых действий по исполнению (достижению) мероприятия (результата) структурного элемента муниципальной программы и (или) созданию объекта.</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2.4. Для каждой муниципальной программы устанавливается одна или несколько целей, которые должны соответствовать приоритетам и целям социально-экономического развития поселения.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Цели муниципальной программы должны соответствовать критериям  конкретности, измеримости, достижимости, актуальности и ограниченности во времени. </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Цель муниципальной программы рекомендуется формулировать с указанием целевого значения показателя, отражающего конечный социально-экономический эффект от реализации муниципальной программы на момент окончания реализации этой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Цели муниципальных программ, связанных с государственными </w:t>
      </w:r>
      <w:r>
        <w:rPr>
          <w:rFonts w:ascii="PT Astra Serif" w:hAnsi="PT Astra Serif" w:cs="PT Astra Serif"/>
          <w:sz w:val="28"/>
          <w:szCs w:val="28"/>
        </w:rPr>
        <w:lastRenderedPageBreak/>
        <w:t>программами Саратовской области, следует формулировать в соответствии с целями государственных программ Саратовской области.</w:t>
      </w:r>
    </w:p>
    <w:p w:rsidR="008270CA" w:rsidRDefault="0075585F">
      <w:pPr>
        <w:pStyle w:val="afd"/>
        <w:spacing w:after="0"/>
        <w:ind w:firstLine="567"/>
        <w:jc w:val="both"/>
        <w:rPr>
          <w:rFonts w:ascii="PT Astra Serif" w:hAnsi="PT Astra Serif" w:cs="PT Astra Serif"/>
          <w:sz w:val="28"/>
          <w:szCs w:val="28"/>
          <w:highlight w:val="yellow"/>
        </w:rPr>
      </w:pPr>
      <w:r>
        <w:rPr>
          <w:rFonts w:ascii="PT Astra Serif" w:hAnsi="PT Astra Serif" w:cs="PT Astra Serif"/>
          <w:sz w:val="28"/>
          <w:szCs w:val="28"/>
        </w:rPr>
        <w:t>Сформированные цели муниципальной программы должны в целом покрывать основные направления реализации государственной политики в соответствующей сфере социально-экономического развития поселения.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2.5. В число показателей муниципальных программ включаются: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показатели приоритетов социально-экономического развития поселения, определяемые в документах стратегического планирования;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показатели уровня удовлетворенности граждан поселения качеством предоставляемых муниципальных услуг в соответствующей сфере социально-экономического развития поселения (при необходимости).</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Показатели муниципальной программы должны удовлетворять одному из следующих условий:</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целевые значения показателей определяются на основе данных федерального статистического наблюдения;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целевые значения показателей рассчитываются по методикам, утвержденным ответственными исполнителями, соисполнителями, участниками муниципальных программ.</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Показатели муниципальных проектов, реализующихся в рамках федеральных и региональных проектов, входящих в состав национальных проектов (не входящих в состав национального проекта), должны отражать конечные общественно значимые результаты реализации муниципального проекта.</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Каждый структурный элемент и каждая задача структурного элемента должны быть связаны хотя бы с одним показателем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2.6. Комплексы процессных мероприятий включают мероприятия (результаты), отражающие непосредственный итог действий, совершаемых для решения задач соответствующего структурного элемента. Плановые значения для мероприятий (результатов) комплексов процессных мероприятий устанавливаются по годам их реализации.</w:t>
      </w:r>
    </w:p>
    <w:p w:rsidR="008270CA" w:rsidRDefault="0075585F">
      <w:pPr>
        <w:pStyle w:val="afd"/>
        <w:spacing w:after="0"/>
        <w:ind w:firstLine="567"/>
        <w:jc w:val="both"/>
        <w:rPr>
          <w:rFonts w:ascii="PT Astra Serif" w:hAnsi="PT Astra Serif" w:cs="PT Astra Serif"/>
          <w:color w:val="000000"/>
          <w:sz w:val="28"/>
          <w:szCs w:val="28"/>
        </w:rPr>
      </w:pPr>
      <w:r>
        <w:rPr>
          <w:rFonts w:ascii="PT Astra Serif" w:hAnsi="PT Astra Serif" w:cs="PT Astra Serif"/>
          <w:sz w:val="28"/>
          <w:szCs w:val="28"/>
        </w:rPr>
        <w:t>2.7. Параметры финансового обеспечения реализации структурных элементов муниципальной программы планируются в разрезе мероприятий (результатов).</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color w:val="000000"/>
          <w:sz w:val="28"/>
          <w:szCs w:val="28"/>
        </w:rPr>
        <w:t xml:space="preserve">2.8. При разработке и реализации муниципальных программ необходимо учитывать показатели национальных целей и показатели </w:t>
      </w:r>
      <w:proofErr w:type="gramStart"/>
      <w:r>
        <w:rPr>
          <w:rFonts w:ascii="PT Astra Serif" w:hAnsi="PT Astra Serif" w:cs="PT Astra Serif"/>
          <w:color w:val="000000"/>
          <w:sz w:val="28"/>
          <w:szCs w:val="28"/>
        </w:rPr>
        <w:t>оценки эффективности деятельности органов местного самоуправления муниципальных</w:t>
      </w:r>
      <w:proofErr w:type="gramEnd"/>
      <w:r>
        <w:rPr>
          <w:rFonts w:ascii="PT Astra Serif" w:hAnsi="PT Astra Serif" w:cs="PT Astra Serif"/>
          <w:color w:val="000000"/>
          <w:sz w:val="28"/>
          <w:szCs w:val="28"/>
        </w:rPr>
        <w:t xml:space="preserve"> образований, определенные указами Президента Российской Федерации.</w:t>
      </w:r>
    </w:p>
    <w:p w:rsidR="008270CA" w:rsidRDefault="008270CA">
      <w:pPr>
        <w:pStyle w:val="afd"/>
        <w:spacing w:after="0"/>
        <w:ind w:firstLine="567"/>
        <w:jc w:val="both"/>
        <w:rPr>
          <w:rFonts w:ascii="PT Astra Serif" w:hAnsi="PT Astra Serif" w:cs="PT Astra Serif"/>
          <w:sz w:val="28"/>
          <w:szCs w:val="28"/>
        </w:rPr>
      </w:pPr>
    </w:p>
    <w:p w:rsidR="008270CA" w:rsidRDefault="0075585F">
      <w:pPr>
        <w:pStyle w:val="afd"/>
        <w:spacing w:after="0"/>
        <w:jc w:val="center"/>
        <w:rPr>
          <w:rFonts w:ascii="PT Astra Serif" w:hAnsi="PT Astra Serif" w:cs="PT Astra Serif"/>
          <w:sz w:val="28"/>
          <w:szCs w:val="28"/>
        </w:rPr>
      </w:pPr>
      <w:r>
        <w:rPr>
          <w:rFonts w:ascii="PT Astra Serif" w:hAnsi="PT Astra Serif" w:cs="PT Astra Serif"/>
          <w:b/>
          <w:sz w:val="28"/>
          <w:szCs w:val="28"/>
          <w:lang w:val="en-US"/>
        </w:rPr>
        <w:t>III</w:t>
      </w:r>
      <w:r>
        <w:rPr>
          <w:rFonts w:ascii="PT Astra Serif" w:hAnsi="PT Astra Serif" w:cs="PT Astra Serif"/>
          <w:b/>
          <w:sz w:val="28"/>
          <w:szCs w:val="28"/>
        </w:rPr>
        <w:t>. Требование к содержанию муниципальных программ</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3.1. Стратегические приоритеты муниципальной программы - текстовая часть Программы, которая включает в себя: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а) оценку текущего состояния соответствующей сферы социально-экономического развития поселения;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б) описание приоритетов и целей муниципальной политики в сфере </w:t>
      </w:r>
      <w:r>
        <w:rPr>
          <w:rFonts w:ascii="PT Astra Serif" w:hAnsi="PT Astra Serif" w:cs="PT Astra Serif"/>
          <w:sz w:val="28"/>
          <w:szCs w:val="28"/>
        </w:rPr>
        <w:lastRenderedPageBreak/>
        <w:t>реализации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в) задачи муниципального управления, способы их эффективного решения в соответствующей отрасли экономики и сфере муниципального управления.</w:t>
      </w:r>
    </w:p>
    <w:p w:rsidR="008270CA" w:rsidRDefault="0075585F">
      <w:pPr>
        <w:pStyle w:val="afd"/>
        <w:spacing w:after="0"/>
        <w:ind w:firstLine="567"/>
        <w:jc w:val="both"/>
        <w:rPr>
          <w:rFonts w:ascii="PT Astra Serif" w:hAnsi="PT Astra Serif" w:cs="PT Astra Serif"/>
          <w:color w:val="000000"/>
          <w:sz w:val="28"/>
          <w:szCs w:val="28"/>
        </w:rPr>
      </w:pPr>
      <w:r>
        <w:rPr>
          <w:rFonts w:ascii="PT Astra Serif" w:hAnsi="PT Astra Serif" w:cs="PT Astra Serif"/>
          <w:sz w:val="28"/>
          <w:szCs w:val="28"/>
        </w:rPr>
        <w:t>Рекомендуемый объем текстовой части, содержащей стратегические приоритеты развития муниципальной  программы, не должен превышать 3 (трех) страниц печатного текста</w:t>
      </w:r>
      <w:r>
        <w:rPr>
          <w:rFonts w:ascii="PT Astra Serif" w:hAnsi="PT Astra Serif" w:cs="PT Astra Serif"/>
          <w:color w:val="000000"/>
          <w:sz w:val="28"/>
          <w:szCs w:val="28"/>
        </w:rPr>
        <w:t>.</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color w:val="000000"/>
          <w:sz w:val="28"/>
          <w:szCs w:val="28"/>
        </w:rPr>
        <w:t>Показатели муниципальной программы должны отвечать критериям точности, однозначности, измеримости (</w:t>
      </w:r>
      <w:proofErr w:type="spellStart"/>
      <w:r>
        <w:rPr>
          <w:rFonts w:ascii="PT Astra Serif" w:hAnsi="PT Astra Serif" w:cs="PT Astra Serif"/>
          <w:color w:val="000000"/>
          <w:sz w:val="28"/>
          <w:szCs w:val="28"/>
        </w:rPr>
        <w:t>счетности</w:t>
      </w:r>
      <w:proofErr w:type="spellEnd"/>
      <w:r>
        <w:rPr>
          <w:rFonts w:ascii="PT Astra Serif" w:hAnsi="PT Astra Serif" w:cs="PT Astra Serif"/>
          <w:color w:val="000000"/>
          <w:sz w:val="28"/>
          <w:szCs w:val="28"/>
        </w:rPr>
        <w:t>), сопоставимости, достоверности, своевременности, регулярности и относится к сфере реализации муниципальной программы (комплексной программы) и характеризовать ход реализации и достижение цели муниципальной программы (комплексной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В качестве базового значения показателя указывается плановое значение показателя на год разработки проекта муниципальной программы. В случае отсутствия указанных данных в качестве базового значения приводится фактическое значение за год, предшествующий году разработки проекта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3.2. Паспорт муниципальной программы (приложение 1) содержит:</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а) основные положения о Программе с указанием целей, сроков реализации, куратора муниципальной программы (далее - куратор), ответственного исполнителя, перечня направлений;</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б) показатели муниципальной программы по годам реализации этой Программы, сгруппированные по ее целям, с указанием связи с показателями документов стратегического планирования, указами Президента Российской Федерации, государственными программами Российской Федерации;</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в) перечень структурных элементов Программы с указанием задач и кратким описанием ожидаемых эффектов от реализации этих задач, сроков реализации, ответственных за реализацию соответствующего структурного элемента, а также связи структурных элементов с показателями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г) параметры финансового обеспечения реализации Программы за весь период ее реализации, включающие бюджетные и внебюджетные источники;</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3.3. Паспорта муниципальных проектов и ведомственных проектов, а также планы мероприятий по их реализации формируются в соответствии с положением об организации проектной деятельности.</w:t>
      </w:r>
    </w:p>
    <w:p w:rsidR="008270CA" w:rsidRDefault="008270CA">
      <w:pPr>
        <w:pStyle w:val="afd"/>
        <w:spacing w:after="0"/>
        <w:ind w:firstLine="567"/>
        <w:jc w:val="both"/>
        <w:rPr>
          <w:rFonts w:ascii="PT Astra Serif" w:hAnsi="PT Astra Serif" w:cs="PT Astra Serif"/>
          <w:sz w:val="28"/>
          <w:szCs w:val="28"/>
        </w:rPr>
      </w:pPr>
    </w:p>
    <w:p w:rsidR="008270CA" w:rsidRDefault="0075585F">
      <w:pPr>
        <w:pStyle w:val="afd"/>
        <w:spacing w:after="0"/>
        <w:ind w:firstLine="57"/>
        <w:jc w:val="center"/>
        <w:rPr>
          <w:rFonts w:ascii="PT Astra Serif" w:hAnsi="PT Astra Serif" w:cs="PT Astra Serif"/>
          <w:sz w:val="28"/>
          <w:szCs w:val="28"/>
        </w:rPr>
      </w:pPr>
      <w:r>
        <w:rPr>
          <w:rFonts w:ascii="PT Astra Serif" w:hAnsi="PT Astra Serif" w:cs="PT Astra Serif"/>
          <w:b/>
          <w:bCs/>
          <w:sz w:val="28"/>
          <w:szCs w:val="28"/>
        </w:rPr>
        <w:t>IV. Этапы разработки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4.1. Разработка муниципальных программ осуществляется на основании перечня муниципальных программ, который утверждается постановлением администрации  поселения.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4.2. </w:t>
      </w:r>
      <w:proofErr w:type="gramStart"/>
      <w:r>
        <w:rPr>
          <w:rFonts w:ascii="PT Astra Serif" w:hAnsi="PT Astra Serif" w:cs="PT Astra Serif"/>
          <w:sz w:val="28"/>
          <w:szCs w:val="28"/>
        </w:rPr>
        <w:t>Предложения по включению в перечень муниципальной программы, предполагаемой к реализации начиная с очередного финансового года или с одного из годов планового периода, представляются ответственными исполнителями муниципальных программ в администрацию поселения не позднее 20 августа года, предшествующего очередному финансовому году.</w:t>
      </w:r>
      <w:proofErr w:type="gramEnd"/>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lastRenderedPageBreak/>
        <w:t>4.3. Проект перечня муниципальных программ формируется администрацией поселения на основании сведений, указанных в пункте 4.9. Порядка, а также пояснительных записок, содержащих обоснование необходимости разработки соответствующих муниципальных программ.</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Проект постановления администрации поселения о внесении изменений в перечень муниципальных программ разрабатывается и утверждается в установленном порядке.</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4.4. В Перечне муниципальных программ указывается наименование каждой муниципальной программы, ответственный исполнитель и структурные элементы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4.5. Утвержденный постановлением администрации поселения перечень муниципальных программ подлежит обнародованию.</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4.6. Муниципальная программа утверждается постановлением администрации поселения.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4.7. Муниципальные программы разрабатываются на срок, необходимый для достижения целей (конечного результата) муниципальной программы, но не более срока </w:t>
      </w:r>
      <w:proofErr w:type="gramStart"/>
      <w:r>
        <w:rPr>
          <w:rFonts w:ascii="PT Astra Serif" w:hAnsi="PT Astra Serif" w:cs="PT Astra Serif"/>
          <w:sz w:val="28"/>
          <w:szCs w:val="28"/>
        </w:rPr>
        <w:t>реализации Стратегии социально-экономического развития Петровского муниципального района Саратовской области</w:t>
      </w:r>
      <w:proofErr w:type="gramEnd"/>
      <w:r>
        <w:rPr>
          <w:rFonts w:ascii="PT Astra Serif" w:hAnsi="PT Astra Serif" w:cs="PT Astra Serif"/>
          <w:sz w:val="28"/>
          <w:szCs w:val="28"/>
        </w:rPr>
        <w:t xml:space="preserve">. </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Срок реализации входящих в подпрограмму муниципальной программы проектов и мероприятий не может превышать срок реализации муниципальной программы в целом.</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4.8.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в части обязательств, подлежащих реализации начиная с очередного финансового года, утверждаются не позднее 1 октября текущего года.</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Принятие администрацией поселения нормативных правовых актов о внесении изменений в муниципальные программы, предусматривающих обязательства муниципального образования, подлежащие реализации в текущем финансовом году, осуществляется до 1 января очередного финансового года.</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4.9. Ответственный исполнитель муниципальной программы совместно с соисполнителями разрабатывает проект Программы и подготавливает сопроводительные материалы к нему.</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В качестве сопроводительных материалов приводятся пояснительная записка и обоснование объемов финансового обеспечения на реализацию мероприятий Программы. </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4.10. Согласованный соисполнителями муниципальной программы проект Программы вместе с сопроводительными материалами направляется ответственным исполнителем на согласование в администрацию поселения и финансовое управление администрации Петровского муниципального района (далее – финансовое управление).</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4.11. Финансовое управление рассматривает проект муниципальной программы в части объемов финансового обеспечения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lastRenderedPageBreak/>
        <w:t>4.12. Администрация поселения рассматривает проект Программы и сопроводительные материалы на предмет:</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1) соответствия требованиям настоящего Порядка;</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2) соответствия цели Программы задачам социально-экономического развития поселения;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3) соответствия значений целевых показателей значениям целевых показателей, установленных документами администрации поселения в рамках стратегического планирования;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4) необходимости и достаточности приведенных мероприятий для достижения целей реализации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5) реалистичности полной и качественной реализации запланированных мероприятий в рамках установленных сроков и объемов финансового обеспечения.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4.13. По результатам рассмотрения проекта Программы финансовое управление, администрация поселения согласовывают проект муниципальной  программы, либо возвращают на доработку для устранения выявленных недостатков.</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Доработанные проекты Программ подлежат повторному представлению в администрацию поселения и финансовое управление.  Проверка повторно представленных проектов Программы осуществляется в течение 2 рабочих дней.</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4.14. После согласования проекта администрацией поселения, а также финансовым управлением администрации Петровского муниципального района ответственный исполнитель в течение 2 рабочих дней направляет проект муниципальной программы на экспертизу в контрольно-счетную комиссию Петровского муниципального района Саратовской области.</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В случае получения отрицательного заключения контрольно-счетной комиссии Петровского муниципального района Саратовской области на проект муниципальной программы ответственный исполнитель совместно с соисполнителями и участниками муниципальной программы (соисполнителями программы) в течение 3 рабочих дней </w:t>
      </w:r>
      <w:proofErr w:type="gramStart"/>
      <w:r>
        <w:rPr>
          <w:rFonts w:ascii="PT Astra Serif" w:hAnsi="PT Astra Serif" w:cs="PT Astra Serif"/>
          <w:sz w:val="28"/>
          <w:szCs w:val="28"/>
        </w:rPr>
        <w:t>с даты получения</w:t>
      </w:r>
      <w:proofErr w:type="gramEnd"/>
      <w:r>
        <w:rPr>
          <w:rFonts w:ascii="PT Astra Serif" w:hAnsi="PT Astra Serif" w:cs="PT Astra Serif"/>
          <w:sz w:val="28"/>
          <w:szCs w:val="28"/>
        </w:rPr>
        <w:t xml:space="preserve"> заключения дорабатывает проект с учетом полученного заключения. Копию заключения контрольно-счетной комиссии Петровского муниципального района Саратовской области ответственный исполнитель представляет в администрацию поселения и финансовое </w:t>
      </w:r>
      <w:proofErr w:type="gramStart"/>
      <w:r>
        <w:rPr>
          <w:rFonts w:ascii="PT Astra Serif" w:hAnsi="PT Astra Serif" w:cs="PT Astra Serif"/>
          <w:sz w:val="28"/>
          <w:szCs w:val="28"/>
        </w:rPr>
        <w:t>управление</w:t>
      </w:r>
      <w:proofErr w:type="gramEnd"/>
      <w:r>
        <w:rPr>
          <w:rFonts w:ascii="PT Astra Serif" w:hAnsi="PT Astra Serif" w:cs="PT Astra Serif"/>
          <w:sz w:val="28"/>
          <w:szCs w:val="28"/>
        </w:rPr>
        <w:t xml:space="preserve"> после чего проект направляется ответственным исполнителем на утверждение в установленном порядке.</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4.15. Муниципальная программа, утвержденная постановлением администрации поселения, подлежит обнародованию и размещается на официальном сайте администрации поселения.</w:t>
      </w:r>
    </w:p>
    <w:p w:rsidR="008270CA" w:rsidRDefault="008270CA">
      <w:pPr>
        <w:pStyle w:val="afd"/>
        <w:spacing w:after="0"/>
        <w:ind w:firstLine="567"/>
        <w:jc w:val="both"/>
        <w:rPr>
          <w:rFonts w:ascii="PT Astra Serif" w:hAnsi="PT Astra Serif" w:cs="PT Astra Serif"/>
          <w:sz w:val="28"/>
          <w:szCs w:val="28"/>
        </w:rPr>
      </w:pPr>
    </w:p>
    <w:p w:rsidR="008270CA" w:rsidRDefault="0075585F">
      <w:pPr>
        <w:pStyle w:val="afd"/>
        <w:tabs>
          <w:tab w:val="left" w:pos="170"/>
        </w:tabs>
        <w:spacing w:after="0"/>
        <w:jc w:val="center"/>
        <w:rPr>
          <w:rFonts w:ascii="PT Astra Serif" w:hAnsi="PT Astra Serif" w:cs="PT Astra Serif"/>
          <w:sz w:val="28"/>
          <w:szCs w:val="28"/>
        </w:rPr>
      </w:pPr>
      <w:r>
        <w:rPr>
          <w:rFonts w:ascii="PT Astra Serif" w:hAnsi="PT Astra Serif" w:cs="PT Astra Serif"/>
          <w:b/>
          <w:sz w:val="28"/>
          <w:szCs w:val="28"/>
          <w:lang w:val="en-US"/>
        </w:rPr>
        <w:t>V</w:t>
      </w:r>
      <w:r>
        <w:rPr>
          <w:rFonts w:ascii="PT Astra Serif" w:hAnsi="PT Astra Serif" w:cs="PT Astra Serif"/>
          <w:b/>
          <w:sz w:val="28"/>
          <w:szCs w:val="28"/>
        </w:rPr>
        <w:t xml:space="preserve">. Внесение изменений в муниципальную программу </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5.1. Изменения в Программу вносятся в следующих случаях:</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изменение объемов финансового обеспечения;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изменение показателей и результатов, определенных в Программе;</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lastRenderedPageBreak/>
        <w:t>иные обстоятельства, требующие внесения изменений в Программу.</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5.2.  </w:t>
      </w:r>
      <w:proofErr w:type="gramStart"/>
      <w:r>
        <w:rPr>
          <w:rFonts w:ascii="PT Astra Serif" w:hAnsi="PT Astra Serif" w:cs="PT Astra Serif"/>
          <w:sz w:val="28"/>
          <w:szCs w:val="28"/>
        </w:rPr>
        <w:t>Подготовка изменений в муниципальную программу и ее структурные элементы может быть инициирована ответственным исполнителем Программы, куратором, а также соисполнителями и участниками муниципальной программы (в части внесения изменений в соответствующие структурные элементы), в том числе во исполнение поручений Президента Российской Федерации, Правительства Российской Федерации, Губернатора Саратовской области, Правительства Саратовской области, главы Петровского муниципального района, главы поселения по результатам мониторинга реализации муниципальных</w:t>
      </w:r>
      <w:proofErr w:type="gramEnd"/>
      <w:r>
        <w:rPr>
          <w:rFonts w:ascii="PT Astra Serif" w:hAnsi="PT Astra Serif" w:cs="PT Astra Serif"/>
          <w:sz w:val="28"/>
          <w:szCs w:val="28"/>
        </w:rPr>
        <w:t xml:space="preserve"> программ.</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5.3. Разработку проекта изменений, вносимых в Программу, проводит ее ответственный исполнитель совместно с соисполнителями.</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5.4. Процесс плановой корректировки Программы включает следующие этапы: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а) разработка проекта постановления администрации поселения о внесении изменений в Программу (далее - проект изменений, вносимых в Программу);</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б) рассмотрение проекта изменений, вносимых в Программу, финансовым управлением, администрацией поселения;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в) доработка проекта изменений, вносимых в Программу;</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г) утверждение изменений в Программу.</w:t>
      </w:r>
    </w:p>
    <w:p w:rsidR="008270CA" w:rsidRDefault="008270CA">
      <w:pPr>
        <w:pStyle w:val="afd"/>
        <w:spacing w:after="0"/>
        <w:ind w:firstLine="567"/>
        <w:jc w:val="both"/>
        <w:rPr>
          <w:rFonts w:ascii="PT Astra Serif" w:hAnsi="PT Astra Serif" w:cs="PT Astra Serif"/>
          <w:sz w:val="28"/>
          <w:szCs w:val="28"/>
        </w:rPr>
      </w:pPr>
    </w:p>
    <w:p w:rsidR="008270CA" w:rsidRDefault="0075585F">
      <w:pPr>
        <w:pStyle w:val="afd"/>
        <w:spacing w:after="0"/>
        <w:jc w:val="center"/>
        <w:rPr>
          <w:rFonts w:ascii="PT Astra Serif" w:hAnsi="PT Astra Serif" w:cs="PT Astra Serif"/>
          <w:sz w:val="28"/>
          <w:szCs w:val="28"/>
        </w:rPr>
      </w:pPr>
      <w:r>
        <w:rPr>
          <w:rFonts w:ascii="PT Astra Serif" w:hAnsi="PT Astra Serif" w:cs="PT Astra Serif"/>
          <w:b/>
          <w:sz w:val="28"/>
          <w:szCs w:val="28"/>
        </w:rPr>
        <w:t xml:space="preserve">VI. Система управления программой </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6.1. Для обеспечения управления реализацией муниципальной программой определяется куратор программы.</w:t>
      </w:r>
    </w:p>
    <w:p w:rsidR="008270CA" w:rsidRDefault="0075585F">
      <w:pPr>
        <w:pStyle w:val="afd"/>
        <w:spacing w:after="0"/>
        <w:ind w:firstLine="567"/>
        <w:jc w:val="both"/>
        <w:rPr>
          <w:rFonts w:ascii="PT Astra Serif" w:hAnsi="PT Astra Serif" w:cs="PT Astra Serif"/>
          <w:color w:val="000000"/>
          <w:sz w:val="28"/>
          <w:szCs w:val="28"/>
        </w:rPr>
      </w:pPr>
      <w:r>
        <w:rPr>
          <w:rFonts w:ascii="PT Astra Serif" w:hAnsi="PT Astra Serif" w:cs="PT Astra Serif"/>
          <w:sz w:val="28"/>
          <w:szCs w:val="28"/>
        </w:rPr>
        <w:t>6.2. Общая координация реализации муниципальной программы осуществляется ответственным исполнителем, который координирует работу соисполнителей и участников.</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color w:val="000000"/>
          <w:sz w:val="28"/>
          <w:szCs w:val="28"/>
        </w:rPr>
        <w:t xml:space="preserve">6.3. </w:t>
      </w:r>
      <w:r>
        <w:rPr>
          <w:rFonts w:ascii="PT Astra Serif" w:hAnsi="PT Astra Serif" w:cs="PT Astra Serif"/>
          <w:sz w:val="28"/>
          <w:szCs w:val="28"/>
        </w:rPr>
        <w:t>Ответственный исполнитель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организует разработку и обеспечивает реализацию муниципальной программы, ее согласование с соисполнителями и внесение изменений в установленном порядке;</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координирует деятельность соисполнителей и участников муниципальной программы в рамках подготовки проекта муниципальной программы и изменений в них;</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координирует деятельность соисполнителей и участников муниципальной программы в части подготовки отчетности о реализации муниципальной программы и комплексной оценки эффективности реализации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запрашивает у соисполнителей и участников муниципальной программы информацию, необходимую для формирования отчетности и проведения оценки эффективности реализации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подготавливает годовой отчет о х</w:t>
      </w:r>
      <w:r w:rsidR="003F1112">
        <w:rPr>
          <w:rFonts w:ascii="PT Astra Serif" w:hAnsi="PT Astra Serif" w:cs="PT Astra Serif"/>
          <w:sz w:val="28"/>
          <w:szCs w:val="28"/>
        </w:rPr>
        <w:t xml:space="preserve">оде реализации и оценке </w:t>
      </w:r>
      <w:r>
        <w:rPr>
          <w:rFonts w:ascii="PT Astra Serif" w:hAnsi="PT Astra Serif" w:cs="PT Astra Serif"/>
          <w:sz w:val="28"/>
          <w:szCs w:val="28"/>
        </w:rPr>
        <w:t>эффективности реализации муниципальной программы и представляет ее в администрацию поселения;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выполняет иные функции, предусмотренные настоящим Порядком.</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lastRenderedPageBreak/>
        <w:t>6.4. Соисполнители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обеспечивают согласование проекта муниципальной программы с участниками муниципальной программы в части структурных элементов, в реализации которых предполагается их участие;</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совместно с участниками муниципальной программы обеспечивают реализацию включенных в муниципальную программу муниципальных проектов, ведомственных проектов и комплекса процессных мероприятий;</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запрашивают у участников муниципальной программы информацию, необходимую для подготовки ответов на запросы ответственного исполнителя, а также информацию, для проведения оценки эффективности муниципальной программы и подготовки годового отчета о ходе реализации и об оценке эффективности реализации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представляют ответственному исполнителю необходимую информацию, для подготовки ответов на запросы по вопросам реализации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представляют ответственному исполнителю необходимую информацию для проведения оценки эффективности муниципальной программы для подготовки годового отчета о ходе реализации и об оценке эффективности реализации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выполняют иные функции, предусмотренные настоящим Порядком.</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6.5. Участники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обеспечивают реализацию отдельных мероприятий муниципальных проектов, ведомственных проектов и комплекса процессных мероприятий, в реализации которых предполагается их участие;</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представляют ответственному исполнителю и соисполнителю муниципальной программы информацию, необходимую для проведения оценки эффективности муниципальной программы и подготовки годового отчета о ходе реализации и об оценке эффективности реализации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выполняют иные функции, предусмотренные настоящим Порядком.</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6.6. </w:t>
      </w:r>
      <w:proofErr w:type="gramStart"/>
      <w:r>
        <w:rPr>
          <w:rFonts w:ascii="PT Astra Serif" w:hAnsi="PT Astra Serif" w:cs="PT Astra Serif"/>
          <w:sz w:val="28"/>
          <w:szCs w:val="28"/>
        </w:rPr>
        <w:t>Ответственный исполнитель, соисполнители и участники муниципальной программы несут ответственность за реализацию соответствующих структурных элементов муниципальной программы, выполнение их мероприятий (результатов), достижение соответствующих показателей муниципальной программы и ее структурных элементов, а также полноту и достоверность сведений, представляемых  для проведения оценки эффективности муниципальной программы и подготовки годового отчета о ходе реализации и об оценке эффективности реализации муниципальной программы.</w:t>
      </w:r>
      <w:proofErr w:type="gramEnd"/>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6.7. Куратор несет ответственность за реализацию муниципальной программы. Ответственный исполнитель, соисполнители и участники Программы несут ответственность за реализацию соответствующих структурных элементов муниципальной программы, выполнение их мероприятий (результатов), достижение соответствующих показателей муниципальной программы и ее структурных элементов.</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lastRenderedPageBreak/>
        <w:t>6.8. Куратор урегулирует разногласия между ответственным исполнителем, соисполнителями, участниками муниципальной программы по параметрам программы.</w:t>
      </w:r>
    </w:p>
    <w:p w:rsidR="008270CA" w:rsidRDefault="008270CA">
      <w:pPr>
        <w:pStyle w:val="afd"/>
        <w:spacing w:after="0"/>
        <w:ind w:firstLine="567"/>
        <w:jc w:val="both"/>
        <w:rPr>
          <w:rFonts w:ascii="PT Astra Serif" w:hAnsi="PT Astra Serif" w:cs="PT Astra Serif"/>
          <w:sz w:val="28"/>
          <w:szCs w:val="28"/>
        </w:rPr>
      </w:pPr>
    </w:p>
    <w:p w:rsidR="008270CA" w:rsidRDefault="0075585F">
      <w:pPr>
        <w:pStyle w:val="afd"/>
        <w:spacing w:after="0"/>
        <w:jc w:val="center"/>
        <w:rPr>
          <w:rFonts w:ascii="PT Astra Serif" w:hAnsi="PT Astra Serif" w:cs="PT Astra Serif"/>
          <w:sz w:val="28"/>
          <w:szCs w:val="28"/>
          <w:shd w:val="clear" w:color="auto" w:fill="00FF00"/>
        </w:rPr>
      </w:pPr>
      <w:r>
        <w:rPr>
          <w:rFonts w:ascii="PT Astra Serif" w:hAnsi="PT Astra Serif" w:cs="PT Astra Serif"/>
          <w:b/>
          <w:sz w:val="28"/>
          <w:szCs w:val="28"/>
          <w:lang w:val="en-US"/>
        </w:rPr>
        <w:t>VII</w:t>
      </w:r>
      <w:r>
        <w:rPr>
          <w:rFonts w:ascii="PT Astra Serif" w:hAnsi="PT Astra Serif" w:cs="PT Astra Serif"/>
          <w:b/>
          <w:sz w:val="28"/>
          <w:szCs w:val="28"/>
        </w:rPr>
        <w:t>. Финансовое обеспечение реализации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7.1. Параметры финансового обеспечения муниципальных программ на период их действия планируются исходя из необходимости достижения приоритетов социально-экономического развития поселения.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7.2. Финансовое обеспечение реализации муниципальных программ в части расходных обязательств поселения осуществляется за счет средств местного, областного, федерального бюджетов, средств государственных внебюджетных фондов, иных безвозмездных поступлений и внебюджетных источников.</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Объем средств на реализацию муниципальных программ должен соответствовать бюджетным ассигнованиям, утвержденным решением о бюджете на очередной финансовый год и на плановый период.</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Муниципальные программы подлежат приведению в соответствие с решением о бюджете на соответствующий финансовый год и на плановый период не позднее 1 апреля текущего финансового года.</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7.3.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бюджета поселения на очередной финансовый год и плановый период, а также с учетом результатов реализации муниципальных программ за год, предшествующий текущему году.</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7.4. Показатели финансового обеспечения реализации муниципальных программ за счет средств местного бюджета за пределами планового периода определяются исходя из предельного объема расходов на реализацию программ, не превышающего объем бюджетных ассигнований, предусмотренный на второй год планового периода.</w:t>
      </w:r>
    </w:p>
    <w:p w:rsidR="008270CA" w:rsidRDefault="008270CA">
      <w:pPr>
        <w:pStyle w:val="afd"/>
        <w:spacing w:after="0"/>
        <w:ind w:firstLine="567"/>
        <w:jc w:val="both"/>
        <w:rPr>
          <w:rFonts w:ascii="PT Astra Serif" w:hAnsi="PT Astra Serif" w:cs="PT Astra Serif"/>
          <w:sz w:val="28"/>
          <w:szCs w:val="28"/>
        </w:rPr>
      </w:pPr>
    </w:p>
    <w:p w:rsidR="008270CA" w:rsidRDefault="0075585F">
      <w:pPr>
        <w:pStyle w:val="afd"/>
        <w:spacing w:after="0"/>
        <w:jc w:val="center"/>
        <w:rPr>
          <w:rFonts w:ascii="PT Astra Serif" w:hAnsi="PT Astra Serif" w:cs="PT Astra Serif"/>
          <w:sz w:val="28"/>
          <w:szCs w:val="28"/>
        </w:rPr>
      </w:pPr>
      <w:r>
        <w:rPr>
          <w:rFonts w:ascii="PT Astra Serif" w:hAnsi="PT Astra Serif" w:cs="PT Astra Serif"/>
          <w:b/>
          <w:sz w:val="28"/>
          <w:szCs w:val="28"/>
        </w:rPr>
        <w:t xml:space="preserve">VIII. </w:t>
      </w:r>
      <w:proofErr w:type="gramStart"/>
      <w:r>
        <w:rPr>
          <w:rFonts w:ascii="PT Astra Serif" w:hAnsi="PT Astra Serif" w:cs="PT Astra Serif"/>
          <w:b/>
          <w:sz w:val="28"/>
          <w:szCs w:val="28"/>
        </w:rPr>
        <w:t>Контроль за</w:t>
      </w:r>
      <w:proofErr w:type="gramEnd"/>
      <w:r>
        <w:rPr>
          <w:rFonts w:ascii="PT Astra Serif" w:hAnsi="PT Astra Serif" w:cs="PT Astra Serif"/>
          <w:b/>
          <w:sz w:val="28"/>
          <w:szCs w:val="28"/>
        </w:rPr>
        <w:t xml:space="preserve"> реализацией муниципальных программ</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8.1. </w:t>
      </w:r>
      <w:proofErr w:type="gramStart"/>
      <w:r>
        <w:rPr>
          <w:rFonts w:ascii="PT Astra Serif" w:hAnsi="PT Astra Serif" w:cs="PT Astra Serif"/>
          <w:sz w:val="28"/>
          <w:szCs w:val="28"/>
        </w:rPr>
        <w:t>Контроль за</w:t>
      </w:r>
      <w:proofErr w:type="gramEnd"/>
      <w:r>
        <w:rPr>
          <w:rFonts w:ascii="PT Astra Serif" w:hAnsi="PT Astra Serif" w:cs="PT Astra Serif"/>
          <w:sz w:val="28"/>
          <w:szCs w:val="28"/>
        </w:rPr>
        <w:t xml:space="preserve"> реализацией (мониторинг реализации) муниципальных программ (далее - мониторинг) представляет собой комплекс мероприятий по измерению их фактических параметров, расчету отклонения фактических параметров от плановых, анализу их причин, а также по прогнозированию хода реализации муниципальных программ, выявлению и минимизации рисков </w:t>
      </w:r>
      <w:proofErr w:type="spellStart"/>
      <w:r>
        <w:rPr>
          <w:rFonts w:ascii="PT Astra Serif" w:hAnsi="PT Astra Serif" w:cs="PT Astra Serif"/>
          <w:sz w:val="28"/>
          <w:szCs w:val="28"/>
        </w:rPr>
        <w:t>недостижения</w:t>
      </w:r>
      <w:proofErr w:type="spellEnd"/>
      <w:r>
        <w:rPr>
          <w:rFonts w:ascii="PT Astra Serif" w:hAnsi="PT Astra Serif" w:cs="PT Astra Serif"/>
          <w:sz w:val="28"/>
          <w:szCs w:val="28"/>
        </w:rPr>
        <w:t xml:space="preserve"> плановых параметров.</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Целью мониторинга является получение на постоянной основе информации о ходе реализации муниципальных программ для принятия управленческих решений по определению, согласованию и реализации возможных корректирующих воздействий.</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8.2. Мониторинг организует ответственный исполнитель муниципальной программы. Подготовка отчета о ходе реализации муниципальной программы осуществляется ответственным исполнителем с учетом отчетов о ходе </w:t>
      </w:r>
      <w:r>
        <w:rPr>
          <w:rFonts w:ascii="PT Astra Serif" w:hAnsi="PT Astra Serif" w:cs="PT Astra Serif"/>
          <w:sz w:val="28"/>
          <w:szCs w:val="28"/>
        </w:rPr>
        <w:lastRenderedPageBreak/>
        <w:t>реализации муниципальных проектов и ведомственных проектов, входящих в состав муниципальной программы, а также информации о ходе реализации комплексов процессных мероприятий.</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8.3. В целях </w:t>
      </w:r>
      <w:proofErr w:type="gramStart"/>
      <w:r>
        <w:rPr>
          <w:rFonts w:ascii="PT Astra Serif" w:hAnsi="PT Astra Serif" w:cs="PT Astra Serif"/>
          <w:sz w:val="28"/>
          <w:szCs w:val="28"/>
        </w:rPr>
        <w:t>обеспечения осуществления мониторинга реализации муниципальной программы</w:t>
      </w:r>
      <w:proofErr w:type="gramEnd"/>
      <w:r>
        <w:rPr>
          <w:rFonts w:ascii="PT Astra Serif" w:hAnsi="PT Astra Serif" w:cs="PT Astra Serif"/>
          <w:sz w:val="28"/>
          <w:szCs w:val="28"/>
        </w:rPr>
        <w:t xml:space="preserve"> ответственный исполнитель направляет в администрацию поселения согласно приложению № 3 к Порядку:</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ежеквартальный отчет о ходе реализации муниципальной программы в срок не позднее 10 числа месяца, следующего за отчетным периодом;</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годовой отчет о реализации муниципальной программы (далее – годовой отчет) по состоянию на 1 января года, следующего за отчетным годом в срок  до 1 февраля года, следующего за отчетным годом.</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Ответственный исполнитель вправе включить в годовой отчет иную информацию, характеризующую итоги реализации муниципальной программы за отчетный период.</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8.4. Ежегодно администрация поселения проводит оценку эффективности реализации муниципальных программ (далее - оценка эффективности Программ) и готовит сводный годовой доклад о ходе реализации и оценке эффективности Программ (далее - Сводный доклад).</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8.5. Оценка эффективности Программ и ее критерии определяются в соответствии с Методикой оценки эффективности реализации Программ, согласно приложению № 4 к настоящему Порядку.</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8.6. Сводный доклад содержит:</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1) сведения о ходе реализации муниципальных программ;</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2) сведения об оценке эффективности муниципальных программ, включая предложения о необходимости прекращения или изменении начиная с очередного финансового года ранее утвержденных программ, в том числе необходимости изменения объема бюджетных ассигнований на финансовое обеспечение реализации муниципальных программ.</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8.7. Сводный доклад формируется на основании:</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1) годовых отчетов ответственных исполнителей муниципальных программ о реализации программ;</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2) результатов оценки эффективности программ.</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8.8. В срок до 1 мая администрация поселения представляет Сводный доклад в финансовое управление и размещает его на официальном сайте администрации поселения.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8.9. По результатам оценки эффективности муниципальной программы администрация поселения </w:t>
      </w:r>
      <w:proofErr w:type="gramStart"/>
      <w:r>
        <w:rPr>
          <w:rFonts w:ascii="PT Astra Serif" w:hAnsi="PT Astra Serif" w:cs="PT Astra Serif"/>
          <w:sz w:val="28"/>
          <w:szCs w:val="28"/>
        </w:rPr>
        <w:t>может принять решение о сокращении на очередной финансовый год и плановый период бюджетных ассигнований на реализацию программы или о досрочном прекращении реализации программы в целом или ее структурных элементов начиная</w:t>
      </w:r>
      <w:proofErr w:type="gramEnd"/>
      <w:r>
        <w:rPr>
          <w:rFonts w:ascii="PT Astra Serif" w:hAnsi="PT Astra Serif" w:cs="PT Astra Serif"/>
          <w:sz w:val="28"/>
          <w:szCs w:val="28"/>
        </w:rPr>
        <w:t xml:space="preserve"> с очередного финансового года.</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В случае досрочного прекращения реализации муниципальной программы ответственный исполнитель представляет в администрацию поселения и финансовое управление годовой отчет в 2-месячный срок </w:t>
      </w:r>
      <w:proofErr w:type="gramStart"/>
      <w:r>
        <w:rPr>
          <w:rFonts w:ascii="PT Astra Serif" w:hAnsi="PT Astra Serif" w:cs="PT Astra Serif"/>
          <w:sz w:val="28"/>
          <w:szCs w:val="28"/>
        </w:rPr>
        <w:t>с даты</w:t>
      </w:r>
      <w:proofErr w:type="gramEnd"/>
      <w:r>
        <w:rPr>
          <w:rFonts w:ascii="PT Astra Serif" w:hAnsi="PT Astra Serif" w:cs="PT Astra Serif"/>
          <w:sz w:val="28"/>
          <w:szCs w:val="28"/>
        </w:rPr>
        <w:t xml:space="preserve"> досрочного прекращения реализации муниципальной программы.</w:t>
      </w:r>
    </w:p>
    <w:p w:rsidR="008270CA" w:rsidRDefault="008270CA">
      <w:pPr>
        <w:pStyle w:val="afd"/>
        <w:spacing w:after="0"/>
        <w:ind w:firstLine="567"/>
        <w:jc w:val="both"/>
        <w:rPr>
          <w:rFonts w:ascii="PT Astra Serif" w:hAnsi="PT Astra Serif" w:cs="PT Astra Serif"/>
          <w:sz w:val="28"/>
          <w:szCs w:val="28"/>
        </w:rPr>
      </w:pPr>
    </w:p>
    <w:p w:rsidR="008270CA" w:rsidRPr="0075585F" w:rsidRDefault="0075585F">
      <w:pPr>
        <w:jc w:val="right"/>
        <w:rPr>
          <w:rFonts w:ascii="PT Astra Serif" w:hAnsi="PT Astra Serif" w:cs="PT Astra Serif"/>
          <w:sz w:val="24"/>
          <w:szCs w:val="24"/>
        </w:rPr>
      </w:pPr>
      <w:r w:rsidRPr="0075585F">
        <w:rPr>
          <w:rFonts w:ascii="PT Astra Serif" w:hAnsi="PT Astra Serif" w:cs="PT Astra Serif"/>
          <w:sz w:val="24"/>
          <w:szCs w:val="24"/>
        </w:rPr>
        <w:lastRenderedPageBreak/>
        <w:t>Приложение № 1</w:t>
      </w:r>
    </w:p>
    <w:p w:rsidR="008270CA" w:rsidRPr="0075585F" w:rsidRDefault="0075585F">
      <w:pPr>
        <w:jc w:val="right"/>
        <w:rPr>
          <w:rFonts w:ascii="PT Astra Serif" w:hAnsi="PT Astra Serif" w:cs="PT Astra Serif"/>
          <w:sz w:val="24"/>
          <w:szCs w:val="24"/>
        </w:rPr>
      </w:pPr>
      <w:r w:rsidRPr="0075585F">
        <w:rPr>
          <w:rFonts w:ascii="PT Astra Serif" w:hAnsi="PT Astra Serif" w:cs="PT Astra Serif"/>
          <w:sz w:val="24"/>
          <w:szCs w:val="24"/>
        </w:rPr>
        <w:t xml:space="preserve">к порядку разработки, реализации </w:t>
      </w:r>
    </w:p>
    <w:p w:rsidR="008270CA" w:rsidRPr="0075585F" w:rsidRDefault="0075585F">
      <w:pPr>
        <w:jc w:val="right"/>
        <w:rPr>
          <w:rFonts w:ascii="PT Astra Serif" w:hAnsi="PT Astra Serif" w:cs="PT Astra Serif"/>
          <w:sz w:val="24"/>
          <w:szCs w:val="24"/>
        </w:rPr>
      </w:pPr>
      <w:r w:rsidRPr="0075585F">
        <w:rPr>
          <w:rFonts w:ascii="PT Astra Serif" w:hAnsi="PT Astra Serif" w:cs="PT Astra Serif"/>
          <w:sz w:val="24"/>
          <w:szCs w:val="24"/>
        </w:rPr>
        <w:t>и оценки эффективности</w:t>
      </w:r>
    </w:p>
    <w:p w:rsidR="008270CA" w:rsidRPr="0075585F" w:rsidRDefault="0075585F">
      <w:pPr>
        <w:jc w:val="right"/>
        <w:rPr>
          <w:rFonts w:ascii="PT Astra Serif" w:hAnsi="PT Astra Serif" w:cs="PT Astra Serif"/>
          <w:sz w:val="24"/>
          <w:szCs w:val="24"/>
        </w:rPr>
      </w:pPr>
      <w:r w:rsidRPr="0075585F">
        <w:rPr>
          <w:rFonts w:ascii="PT Astra Serif" w:hAnsi="PT Astra Serif" w:cs="PT Astra Serif"/>
          <w:sz w:val="24"/>
          <w:szCs w:val="24"/>
        </w:rPr>
        <w:t>муниципальных программ</w:t>
      </w:r>
    </w:p>
    <w:p w:rsidR="008270CA" w:rsidRDefault="008270CA">
      <w:pPr>
        <w:rPr>
          <w:rFonts w:ascii="PT Astra Serif" w:hAnsi="PT Astra Serif" w:cs="PT Astra Serif"/>
          <w:sz w:val="28"/>
          <w:szCs w:val="28"/>
        </w:rPr>
      </w:pPr>
    </w:p>
    <w:p w:rsidR="008270CA" w:rsidRDefault="0075585F">
      <w:pPr>
        <w:jc w:val="center"/>
        <w:rPr>
          <w:rFonts w:ascii="PT Astra Serif" w:hAnsi="PT Astra Serif" w:cs="PT Astra Serif"/>
          <w:sz w:val="28"/>
          <w:szCs w:val="28"/>
        </w:rPr>
      </w:pPr>
      <w:r>
        <w:rPr>
          <w:rFonts w:ascii="PT Astra Serif" w:hAnsi="PT Astra Serif" w:cs="PT Astra Serif"/>
          <w:b/>
          <w:sz w:val="28"/>
          <w:szCs w:val="28"/>
        </w:rPr>
        <w:t xml:space="preserve">Паспорт муниципальной программы </w:t>
      </w:r>
    </w:p>
    <w:p w:rsidR="008270CA" w:rsidRDefault="0075585F">
      <w:pPr>
        <w:jc w:val="center"/>
        <w:rPr>
          <w:rFonts w:ascii="PT Astra Serif" w:hAnsi="PT Astra Serif" w:cs="PT Astra Serif"/>
          <w:i/>
          <w:iCs/>
          <w:sz w:val="28"/>
          <w:szCs w:val="28"/>
        </w:rPr>
      </w:pPr>
      <w:r>
        <w:rPr>
          <w:rFonts w:ascii="PT Astra Serif" w:hAnsi="PT Astra Serif" w:cs="PT Astra Serif"/>
          <w:sz w:val="28"/>
          <w:szCs w:val="28"/>
        </w:rPr>
        <w:t>_______________________</w:t>
      </w:r>
    </w:p>
    <w:p w:rsidR="008270CA" w:rsidRDefault="0075585F">
      <w:pPr>
        <w:jc w:val="center"/>
        <w:rPr>
          <w:rFonts w:ascii="PT Astra Serif" w:hAnsi="PT Astra Serif" w:cs="PT Astra Serif"/>
          <w:i/>
          <w:iCs/>
          <w:sz w:val="28"/>
          <w:szCs w:val="28"/>
        </w:rPr>
      </w:pPr>
      <w:r>
        <w:rPr>
          <w:rFonts w:ascii="PT Astra Serif" w:hAnsi="PT Astra Serif" w:cs="PT Astra Serif"/>
          <w:i/>
          <w:iCs/>
          <w:sz w:val="28"/>
          <w:szCs w:val="28"/>
        </w:rPr>
        <w:t>(наименование муниципальной программы)</w:t>
      </w:r>
    </w:p>
    <w:p w:rsidR="008270CA" w:rsidRDefault="008270CA">
      <w:pPr>
        <w:jc w:val="center"/>
        <w:rPr>
          <w:rFonts w:ascii="PT Astra Serif" w:hAnsi="PT Astra Serif" w:cs="PT Astra Serif"/>
          <w:i/>
          <w:iCs/>
          <w:sz w:val="28"/>
          <w:szCs w:val="28"/>
        </w:rPr>
      </w:pPr>
    </w:p>
    <w:p w:rsidR="008270CA" w:rsidRDefault="0075585F">
      <w:pPr>
        <w:ind w:firstLine="540"/>
        <w:jc w:val="center"/>
        <w:rPr>
          <w:rFonts w:ascii="PT Astra Serif" w:hAnsi="PT Astra Serif" w:cs="PT Astra Serif"/>
          <w:sz w:val="24"/>
          <w:szCs w:val="24"/>
        </w:rPr>
      </w:pPr>
      <w:r>
        <w:rPr>
          <w:rFonts w:ascii="PT Astra Serif" w:hAnsi="PT Astra Serif" w:cs="PT Astra Serif"/>
          <w:b/>
          <w:sz w:val="28"/>
          <w:szCs w:val="28"/>
          <w:lang w:val="en-US"/>
        </w:rPr>
        <w:t>I</w:t>
      </w:r>
      <w:r>
        <w:rPr>
          <w:rFonts w:ascii="PT Astra Serif" w:hAnsi="PT Astra Serif" w:cs="PT Astra Serif"/>
          <w:b/>
          <w:sz w:val="28"/>
          <w:szCs w:val="28"/>
        </w:rPr>
        <w:t>. Основные положения муниципальной программы</w:t>
      </w:r>
    </w:p>
    <w:tbl>
      <w:tblPr>
        <w:tblW w:w="0" w:type="auto"/>
        <w:tblLayout w:type="fixed"/>
        <w:tblCellMar>
          <w:left w:w="70" w:type="dxa"/>
          <w:right w:w="70" w:type="dxa"/>
        </w:tblCellMar>
        <w:tblLook w:val="04A0" w:firstRow="1" w:lastRow="0" w:firstColumn="1" w:lastColumn="0" w:noHBand="0" w:noVBand="1"/>
      </w:tblPr>
      <w:tblGrid>
        <w:gridCol w:w="3828"/>
        <w:gridCol w:w="5811"/>
      </w:tblGrid>
      <w:tr w:rsidR="008270CA">
        <w:trPr>
          <w:cantSplit/>
        </w:trPr>
        <w:tc>
          <w:tcPr>
            <w:tcW w:w="3828" w:type="dxa"/>
            <w:tcBorders>
              <w:top w:val="single" w:sz="6" w:space="0" w:color="000000"/>
              <w:left w:val="single" w:sz="6" w:space="0" w:color="000000"/>
              <w:bottom w:val="single" w:sz="6" w:space="0" w:color="000000"/>
            </w:tcBorders>
            <w:noWrap/>
          </w:tcPr>
          <w:p w:rsidR="008270CA" w:rsidRDefault="0075585F">
            <w:r>
              <w:rPr>
                <w:rFonts w:ascii="PT Astra Serif" w:hAnsi="PT Astra Serif" w:cs="PT Astra Serif"/>
                <w:sz w:val="24"/>
                <w:szCs w:val="24"/>
              </w:rPr>
              <w:t xml:space="preserve">Куратор муниципальной программы  </w:t>
            </w:r>
          </w:p>
        </w:tc>
        <w:tc>
          <w:tcPr>
            <w:tcW w:w="5811" w:type="dxa"/>
            <w:tcBorders>
              <w:top w:val="single" w:sz="6" w:space="0" w:color="000000"/>
              <w:left w:val="single" w:sz="6" w:space="0" w:color="000000"/>
              <w:bottom w:val="single" w:sz="6" w:space="0" w:color="000000"/>
              <w:right w:val="single" w:sz="6" w:space="0" w:color="000000"/>
            </w:tcBorders>
            <w:noWrap/>
          </w:tcPr>
          <w:p w:rsidR="008270CA" w:rsidRDefault="0075585F">
            <w:pPr>
              <w:ind w:left="57" w:right="57"/>
              <w:jc w:val="both"/>
            </w:pPr>
            <w:r>
              <w:rPr>
                <w:rFonts w:ascii="PT Astra Serif" w:hAnsi="PT Astra Serif" w:cs="PT Astra Serif"/>
                <w:i/>
                <w:iCs/>
              </w:rPr>
              <w:t>ФИО главы муниципального образования</w:t>
            </w:r>
          </w:p>
        </w:tc>
      </w:tr>
      <w:tr w:rsidR="008270CA">
        <w:trPr>
          <w:cantSplit/>
        </w:trPr>
        <w:tc>
          <w:tcPr>
            <w:tcW w:w="3828" w:type="dxa"/>
            <w:tcBorders>
              <w:top w:val="single" w:sz="6" w:space="0" w:color="000000"/>
              <w:left w:val="single" w:sz="6" w:space="0" w:color="000000"/>
              <w:bottom w:val="single" w:sz="6" w:space="0" w:color="000000"/>
            </w:tcBorders>
            <w:noWrap/>
          </w:tcPr>
          <w:p w:rsidR="008270CA" w:rsidRDefault="0075585F">
            <w:r>
              <w:rPr>
                <w:rFonts w:ascii="PT Astra Serif" w:hAnsi="PT Astra Serif" w:cs="PT Astra Serif"/>
                <w:sz w:val="24"/>
                <w:szCs w:val="24"/>
              </w:rPr>
              <w:t>Ответственный исполнитель муниципальной программы</w:t>
            </w:r>
          </w:p>
        </w:tc>
        <w:tc>
          <w:tcPr>
            <w:tcW w:w="5811" w:type="dxa"/>
            <w:tcBorders>
              <w:top w:val="single" w:sz="6" w:space="0" w:color="000000"/>
              <w:left w:val="single" w:sz="6" w:space="0" w:color="000000"/>
              <w:bottom w:val="single" w:sz="6" w:space="0" w:color="000000"/>
              <w:right w:val="single" w:sz="6" w:space="0" w:color="000000"/>
            </w:tcBorders>
            <w:noWrap/>
          </w:tcPr>
          <w:p w:rsidR="008270CA" w:rsidRDefault="0075585F">
            <w:pPr>
              <w:ind w:left="57" w:right="57"/>
              <w:jc w:val="both"/>
            </w:pPr>
            <w:r>
              <w:rPr>
                <w:rFonts w:ascii="PT Astra Serif" w:hAnsi="PT Astra Serif" w:cs="PT Astra Serif"/>
                <w:i/>
                <w:iCs/>
              </w:rPr>
              <w:t>Администрация _______________ муниципального образования</w:t>
            </w:r>
          </w:p>
        </w:tc>
      </w:tr>
      <w:tr w:rsidR="008270CA">
        <w:trPr>
          <w:cantSplit/>
        </w:trPr>
        <w:tc>
          <w:tcPr>
            <w:tcW w:w="3828" w:type="dxa"/>
            <w:tcBorders>
              <w:top w:val="single" w:sz="6" w:space="0" w:color="000000"/>
              <w:left w:val="single" w:sz="6" w:space="0" w:color="000000"/>
              <w:bottom w:val="single" w:sz="6" w:space="0" w:color="000000"/>
            </w:tcBorders>
            <w:noWrap/>
          </w:tcPr>
          <w:p w:rsidR="008270CA" w:rsidRDefault="0075585F">
            <w:r>
              <w:rPr>
                <w:rFonts w:ascii="PT Astra Serif" w:hAnsi="PT Astra Serif" w:cs="PT Astra Serif"/>
                <w:sz w:val="24"/>
                <w:szCs w:val="24"/>
              </w:rPr>
              <w:t>Соисполнители муниципальной программы</w:t>
            </w:r>
          </w:p>
        </w:tc>
        <w:tc>
          <w:tcPr>
            <w:tcW w:w="5811" w:type="dxa"/>
            <w:tcBorders>
              <w:top w:val="single" w:sz="6" w:space="0" w:color="000000"/>
              <w:left w:val="single" w:sz="6" w:space="0" w:color="000000"/>
              <w:bottom w:val="single" w:sz="6" w:space="0" w:color="000000"/>
              <w:right w:val="single" w:sz="6" w:space="0" w:color="000000"/>
            </w:tcBorders>
            <w:noWrap/>
          </w:tcPr>
          <w:p w:rsidR="008270CA" w:rsidRDefault="008270CA">
            <w:pPr>
              <w:ind w:firstLine="540"/>
              <w:jc w:val="both"/>
              <w:rPr>
                <w:rFonts w:ascii="PT Astra Serif" w:hAnsi="PT Astra Serif" w:cs="PT Astra Serif"/>
                <w:sz w:val="24"/>
                <w:szCs w:val="24"/>
              </w:rPr>
            </w:pPr>
          </w:p>
        </w:tc>
      </w:tr>
      <w:tr w:rsidR="008270CA">
        <w:trPr>
          <w:cantSplit/>
        </w:trPr>
        <w:tc>
          <w:tcPr>
            <w:tcW w:w="3828" w:type="dxa"/>
            <w:tcBorders>
              <w:top w:val="single" w:sz="6" w:space="0" w:color="000000"/>
              <w:left w:val="single" w:sz="6" w:space="0" w:color="000000"/>
              <w:bottom w:val="single" w:sz="6" w:space="0" w:color="000000"/>
            </w:tcBorders>
            <w:noWrap/>
          </w:tcPr>
          <w:p w:rsidR="008270CA" w:rsidRDefault="0075585F">
            <w:r>
              <w:rPr>
                <w:rFonts w:ascii="PT Astra Serif" w:hAnsi="PT Astra Serif" w:cs="PT Astra Serif"/>
                <w:sz w:val="24"/>
                <w:szCs w:val="24"/>
              </w:rPr>
              <w:t>Участники муниципальной программы</w:t>
            </w:r>
          </w:p>
        </w:tc>
        <w:tc>
          <w:tcPr>
            <w:tcW w:w="5811" w:type="dxa"/>
            <w:tcBorders>
              <w:top w:val="single" w:sz="6" w:space="0" w:color="000000"/>
              <w:left w:val="single" w:sz="6" w:space="0" w:color="000000"/>
              <w:bottom w:val="single" w:sz="6" w:space="0" w:color="000000"/>
              <w:right w:val="single" w:sz="6" w:space="0" w:color="000000"/>
            </w:tcBorders>
            <w:noWrap/>
          </w:tcPr>
          <w:p w:rsidR="008270CA" w:rsidRDefault="008270CA">
            <w:pPr>
              <w:ind w:firstLine="540"/>
              <w:jc w:val="both"/>
              <w:rPr>
                <w:rFonts w:ascii="PT Astra Serif" w:hAnsi="PT Astra Serif" w:cs="PT Astra Serif"/>
                <w:sz w:val="24"/>
                <w:szCs w:val="24"/>
              </w:rPr>
            </w:pPr>
          </w:p>
        </w:tc>
      </w:tr>
      <w:tr w:rsidR="008270CA">
        <w:trPr>
          <w:cantSplit/>
        </w:trPr>
        <w:tc>
          <w:tcPr>
            <w:tcW w:w="3828" w:type="dxa"/>
            <w:tcBorders>
              <w:top w:val="single" w:sz="6" w:space="0" w:color="000000"/>
              <w:left w:val="single" w:sz="6" w:space="0" w:color="000000"/>
              <w:bottom w:val="single" w:sz="6" w:space="0" w:color="000000"/>
            </w:tcBorders>
            <w:noWrap/>
          </w:tcPr>
          <w:p w:rsidR="008270CA" w:rsidRDefault="0075585F">
            <w:r>
              <w:rPr>
                <w:rFonts w:ascii="PT Astra Serif" w:hAnsi="PT Astra Serif" w:cs="PT Astra Serif"/>
                <w:sz w:val="24"/>
                <w:szCs w:val="24"/>
              </w:rPr>
              <w:t>Период реализации</w:t>
            </w:r>
          </w:p>
        </w:tc>
        <w:tc>
          <w:tcPr>
            <w:tcW w:w="5811" w:type="dxa"/>
            <w:tcBorders>
              <w:top w:val="single" w:sz="6" w:space="0" w:color="000000"/>
              <w:left w:val="single" w:sz="6" w:space="0" w:color="000000"/>
              <w:bottom w:val="single" w:sz="6" w:space="0" w:color="000000"/>
              <w:right w:val="single" w:sz="6" w:space="0" w:color="000000"/>
            </w:tcBorders>
            <w:noWrap/>
          </w:tcPr>
          <w:p w:rsidR="008270CA" w:rsidRDefault="0075585F">
            <w:pPr>
              <w:ind w:left="57" w:right="57"/>
              <w:jc w:val="both"/>
              <w:rPr>
                <w:rFonts w:ascii="PT Astra Serif" w:hAnsi="PT Astra Serif" w:cs="PT Astra Serif"/>
                <w:i/>
                <w:iCs/>
              </w:rPr>
            </w:pPr>
            <w:r>
              <w:rPr>
                <w:rFonts w:ascii="PT Astra Serif" w:hAnsi="PT Astra Serif" w:cs="PT Astra Serif"/>
                <w:i/>
                <w:iCs/>
              </w:rPr>
              <w:t xml:space="preserve">Этап 1: год </w:t>
            </w:r>
            <w:proofErr w:type="gramStart"/>
            <w:r>
              <w:rPr>
                <w:rFonts w:ascii="PT Astra Serif" w:hAnsi="PT Astra Serif" w:cs="PT Astra Serif"/>
                <w:i/>
                <w:iCs/>
              </w:rPr>
              <w:t>начала-год</w:t>
            </w:r>
            <w:proofErr w:type="gramEnd"/>
            <w:r>
              <w:rPr>
                <w:rFonts w:ascii="PT Astra Serif" w:hAnsi="PT Astra Serif" w:cs="PT Astra Serif"/>
                <w:i/>
                <w:iCs/>
              </w:rPr>
              <w:t xml:space="preserve"> окончания</w:t>
            </w:r>
          </w:p>
          <w:p w:rsidR="008270CA" w:rsidRDefault="0075585F">
            <w:pPr>
              <w:ind w:left="57" w:right="57"/>
              <w:jc w:val="both"/>
            </w:pPr>
            <w:r>
              <w:rPr>
                <w:rFonts w:ascii="PT Astra Serif" w:hAnsi="PT Astra Serif" w:cs="PT Astra Serif"/>
                <w:i/>
                <w:iCs/>
              </w:rPr>
              <w:t xml:space="preserve">Этап 2: год </w:t>
            </w:r>
            <w:proofErr w:type="gramStart"/>
            <w:r>
              <w:rPr>
                <w:rFonts w:ascii="PT Astra Serif" w:hAnsi="PT Astra Serif" w:cs="PT Astra Serif"/>
                <w:i/>
                <w:iCs/>
              </w:rPr>
              <w:t>начала-год</w:t>
            </w:r>
            <w:proofErr w:type="gramEnd"/>
            <w:r>
              <w:rPr>
                <w:rFonts w:ascii="PT Astra Serif" w:hAnsi="PT Astra Serif" w:cs="PT Astra Serif"/>
                <w:i/>
                <w:iCs/>
              </w:rPr>
              <w:t xml:space="preserve"> окончания</w:t>
            </w:r>
          </w:p>
        </w:tc>
      </w:tr>
      <w:tr w:rsidR="008270CA">
        <w:trPr>
          <w:cantSplit/>
        </w:trPr>
        <w:tc>
          <w:tcPr>
            <w:tcW w:w="3828" w:type="dxa"/>
            <w:tcBorders>
              <w:top w:val="single" w:sz="6" w:space="0" w:color="000000"/>
              <w:left w:val="single" w:sz="6" w:space="0" w:color="000000"/>
              <w:bottom w:val="single" w:sz="6" w:space="0" w:color="000000"/>
            </w:tcBorders>
            <w:noWrap/>
          </w:tcPr>
          <w:p w:rsidR="008270CA" w:rsidRDefault="0075585F">
            <w:r>
              <w:rPr>
                <w:rFonts w:ascii="PT Astra Serif" w:hAnsi="PT Astra Serif" w:cs="PT Astra Serif"/>
                <w:sz w:val="24"/>
                <w:szCs w:val="24"/>
              </w:rPr>
              <w:t xml:space="preserve">Цели муниципальной программы </w:t>
            </w:r>
          </w:p>
        </w:tc>
        <w:tc>
          <w:tcPr>
            <w:tcW w:w="5811" w:type="dxa"/>
            <w:tcBorders>
              <w:top w:val="single" w:sz="6" w:space="0" w:color="000000"/>
              <w:left w:val="single" w:sz="6" w:space="0" w:color="000000"/>
              <w:bottom w:val="single" w:sz="6" w:space="0" w:color="000000"/>
              <w:right w:val="single" w:sz="6" w:space="0" w:color="000000"/>
            </w:tcBorders>
            <w:noWrap/>
          </w:tcPr>
          <w:p w:rsidR="008270CA" w:rsidRDefault="008270CA">
            <w:pPr>
              <w:ind w:left="57" w:right="57"/>
              <w:jc w:val="both"/>
              <w:rPr>
                <w:rFonts w:ascii="PT Astra Serif" w:hAnsi="PT Astra Serif" w:cs="PT Astra Serif"/>
                <w:i/>
                <w:iCs/>
              </w:rPr>
            </w:pPr>
          </w:p>
        </w:tc>
      </w:tr>
      <w:tr w:rsidR="008270CA">
        <w:trPr>
          <w:cantSplit/>
        </w:trPr>
        <w:tc>
          <w:tcPr>
            <w:tcW w:w="3828" w:type="dxa"/>
            <w:tcBorders>
              <w:top w:val="single" w:sz="6" w:space="0" w:color="000000"/>
              <w:left w:val="single" w:sz="6" w:space="0" w:color="000000"/>
              <w:bottom w:val="single" w:sz="6" w:space="0" w:color="000000"/>
            </w:tcBorders>
            <w:noWrap/>
          </w:tcPr>
          <w:p w:rsidR="008270CA" w:rsidRDefault="0075585F">
            <w:r>
              <w:rPr>
                <w:rFonts w:ascii="PT Astra Serif" w:hAnsi="PT Astra Serif" w:cs="PT Astra Serif"/>
                <w:sz w:val="24"/>
                <w:szCs w:val="24"/>
              </w:rPr>
              <w:t>Подпрограммы</w:t>
            </w:r>
          </w:p>
        </w:tc>
        <w:tc>
          <w:tcPr>
            <w:tcW w:w="5811" w:type="dxa"/>
            <w:tcBorders>
              <w:top w:val="single" w:sz="6" w:space="0" w:color="000000"/>
              <w:left w:val="single" w:sz="6" w:space="0" w:color="000000"/>
              <w:bottom w:val="single" w:sz="6" w:space="0" w:color="000000"/>
              <w:right w:val="single" w:sz="6" w:space="0" w:color="000000"/>
            </w:tcBorders>
            <w:noWrap/>
          </w:tcPr>
          <w:p w:rsidR="008270CA" w:rsidRDefault="0075585F">
            <w:pPr>
              <w:ind w:left="57" w:right="57"/>
              <w:jc w:val="both"/>
              <w:rPr>
                <w:rFonts w:ascii="PT Astra Serif" w:hAnsi="PT Astra Serif" w:cs="PT Astra Serif"/>
                <w:i/>
                <w:iCs/>
              </w:rPr>
            </w:pPr>
            <w:r>
              <w:rPr>
                <w:rFonts w:ascii="PT Astra Serif" w:hAnsi="PT Astra Serif" w:cs="PT Astra Serif"/>
                <w:i/>
                <w:iCs/>
              </w:rPr>
              <w:t>подпрограмма 1 «Наименование»;</w:t>
            </w:r>
          </w:p>
          <w:p w:rsidR="008270CA" w:rsidRDefault="0075585F">
            <w:pPr>
              <w:ind w:left="57" w:right="57"/>
              <w:jc w:val="both"/>
            </w:pPr>
            <w:r>
              <w:rPr>
                <w:rFonts w:ascii="PT Astra Serif" w:hAnsi="PT Astra Serif" w:cs="PT Astra Serif"/>
                <w:i/>
                <w:iCs/>
              </w:rPr>
              <w:t>подпрограмма № «Наименование»</w:t>
            </w:r>
          </w:p>
        </w:tc>
      </w:tr>
      <w:tr w:rsidR="008270CA">
        <w:trPr>
          <w:cantSplit/>
        </w:trPr>
        <w:tc>
          <w:tcPr>
            <w:tcW w:w="3828" w:type="dxa"/>
            <w:tcBorders>
              <w:top w:val="single" w:sz="6" w:space="0" w:color="000000"/>
              <w:left w:val="single" w:sz="6" w:space="0" w:color="000000"/>
              <w:bottom w:val="single" w:sz="6" w:space="0" w:color="000000"/>
            </w:tcBorders>
            <w:noWrap/>
          </w:tcPr>
          <w:p w:rsidR="008270CA" w:rsidRDefault="0075585F">
            <w:r>
              <w:rPr>
                <w:rFonts w:ascii="PT Astra Serif" w:hAnsi="PT Astra Serif" w:cs="PT Astra Serif"/>
                <w:sz w:val="24"/>
                <w:szCs w:val="24"/>
              </w:rPr>
              <w:t>Объемы финансового обеспечения муниципальной программы (тыс. руб.)</w:t>
            </w:r>
            <w:r>
              <w:rPr>
                <w:rStyle w:val="aff8"/>
                <w:rFonts w:ascii="PT Astra Serif" w:hAnsi="PT Astra Serif" w:cs="PT Astra Serif"/>
                <w:sz w:val="24"/>
                <w:szCs w:val="24"/>
              </w:rPr>
              <w:footnoteReference w:id="1"/>
            </w:r>
          </w:p>
        </w:tc>
        <w:tc>
          <w:tcPr>
            <w:tcW w:w="5811" w:type="dxa"/>
            <w:tcBorders>
              <w:top w:val="single" w:sz="6" w:space="0" w:color="000000"/>
              <w:left w:val="single" w:sz="6" w:space="0" w:color="000000"/>
              <w:bottom w:val="single" w:sz="6" w:space="0" w:color="000000"/>
              <w:right w:val="single" w:sz="6" w:space="0" w:color="000000"/>
            </w:tcBorders>
            <w:noWrap/>
          </w:tcPr>
          <w:p w:rsidR="008270CA" w:rsidRDefault="008270CA">
            <w:pPr>
              <w:ind w:left="57" w:right="57"/>
              <w:jc w:val="both"/>
              <w:rPr>
                <w:rFonts w:ascii="PT Astra Serif" w:hAnsi="PT Astra Serif" w:cs="PT Astra Serif"/>
                <w:i/>
                <w:iCs/>
              </w:rPr>
            </w:pPr>
          </w:p>
        </w:tc>
      </w:tr>
      <w:tr w:rsidR="008270CA">
        <w:trPr>
          <w:cantSplit/>
        </w:trPr>
        <w:tc>
          <w:tcPr>
            <w:tcW w:w="3828" w:type="dxa"/>
            <w:tcBorders>
              <w:top w:val="single" w:sz="4" w:space="0" w:color="000000"/>
              <w:left w:val="single" w:sz="6" w:space="0" w:color="000000"/>
              <w:bottom w:val="single" w:sz="6" w:space="0" w:color="000000"/>
            </w:tcBorders>
            <w:noWrap/>
          </w:tcPr>
          <w:p w:rsidR="008270CA" w:rsidRDefault="0075585F">
            <w:r>
              <w:rPr>
                <w:rFonts w:ascii="PT Astra Serif" w:hAnsi="PT Astra Serif" w:cs="PT Astra Serif"/>
                <w:sz w:val="24"/>
                <w:szCs w:val="24"/>
              </w:rPr>
              <w:t>Влияние на достижение национальной цели</w:t>
            </w:r>
          </w:p>
        </w:tc>
        <w:tc>
          <w:tcPr>
            <w:tcW w:w="5811" w:type="dxa"/>
            <w:tcBorders>
              <w:top w:val="single" w:sz="4" w:space="0" w:color="000000"/>
              <w:left w:val="single" w:sz="6" w:space="0" w:color="000000"/>
              <w:bottom w:val="single" w:sz="6" w:space="0" w:color="000000"/>
              <w:right w:val="single" w:sz="6" w:space="0" w:color="000000"/>
            </w:tcBorders>
            <w:noWrap/>
          </w:tcPr>
          <w:p w:rsidR="008270CA" w:rsidRDefault="0075585F">
            <w:pPr>
              <w:ind w:left="57" w:right="57"/>
              <w:jc w:val="both"/>
              <w:rPr>
                <w:rFonts w:ascii="PT Astra Serif" w:hAnsi="PT Astra Serif" w:cs="PT Astra Serif"/>
                <w:i/>
                <w:iCs/>
              </w:rPr>
            </w:pPr>
            <w:r>
              <w:rPr>
                <w:rFonts w:ascii="PT Astra Serif" w:hAnsi="PT Astra Serif" w:cs="PT Astra Serif"/>
                <w:i/>
                <w:iCs/>
              </w:rPr>
              <w:t xml:space="preserve">наименование национальной цели / </w:t>
            </w:r>
          </w:p>
          <w:p w:rsidR="008270CA" w:rsidRDefault="0075585F">
            <w:pPr>
              <w:ind w:left="57" w:right="57"/>
              <w:jc w:val="both"/>
            </w:pPr>
            <w:r>
              <w:rPr>
                <w:rFonts w:ascii="PT Astra Serif" w:hAnsi="PT Astra Serif" w:cs="PT Astra Serif"/>
                <w:i/>
                <w:iCs/>
              </w:rPr>
              <w:t>целевой показатель муниципальной программы</w:t>
            </w:r>
          </w:p>
        </w:tc>
      </w:tr>
    </w:tbl>
    <w:p w:rsidR="008270CA" w:rsidRDefault="008270CA"/>
    <w:p w:rsidR="008270CA" w:rsidRDefault="008270CA"/>
    <w:p w:rsidR="008270CA" w:rsidRDefault="008270CA">
      <w:pPr>
        <w:jc w:val="right"/>
        <w:rPr>
          <w:rFonts w:ascii="PT Astra Serif" w:hAnsi="PT Astra Serif" w:cs="PT Astra Serif"/>
          <w:sz w:val="28"/>
          <w:szCs w:val="28"/>
        </w:rPr>
      </w:pPr>
    </w:p>
    <w:p w:rsidR="008270CA" w:rsidRDefault="008270CA">
      <w:pPr>
        <w:jc w:val="right"/>
        <w:rPr>
          <w:rFonts w:ascii="PT Astra Serif" w:hAnsi="PT Astra Serif" w:cs="PT Astra Serif"/>
          <w:sz w:val="28"/>
          <w:szCs w:val="28"/>
        </w:rPr>
      </w:pPr>
    </w:p>
    <w:p w:rsidR="008270CA" w:rsidRDefault="008270CA">
      <w:pPr>
        <w:jc w:val="right"/>
        <w:rPr>
          <w:rFonts w:ascii="PT Astra Serif" w:hAnsi="PT Astra Serif" w:cs="PT Astra Serif"/>
          <w:sz w:val="28"/>
          <w:szCs w:val="28"/>
        </w:rPr>
      </w:pPr>
    </w:p>
    <w:p w:rsidR="008270CA" w:rsidRDefault="008270CA">
      <w:pPr>
        <w:jc w:val="right"/>
        <w:rPr>
          <w:rFonts w:ascii="PT Astra Serif" w:hAnsi="PT Astra Serif" w:cs="PT Astra Serif"/>
          <w:sz w:val="28"/>
          <w:szCs w:val="28"/>
        </w:rPr>
      </w:pPr>
    </w:p>
    <w:p w:rsidR="008270CA" w:rsidRDefault="008270CA">
      <w:pPr>
        <w:sectPr w:rsidR="008270CA">
          <w:headerReference w:type="default" r:id="rId9"/>
          <w:pgSz w:w="11906" w:h="16838"/>
          <w:pgMar w:top="1134" w:right="851" w:bottom="1134" w:left="1418" w:header="709" w:footer="709" w:gutter="0"/>
          <w:cols w:space="1701"/>
          <w:docGrid w:linePitch="360"/>
        </w:sectPr>
      </w:pPr>
    </w:p>
    <w:p w:rsidR="008270CA" w:rsidRDefault="0075585F">
      <w:pPr>
        <w:spacing w:line="252" w:lineRule="auto"/>
        <w:ind w:left="273" w:right="42"/>
        <w:jc w:val="center"/>
        <w:rPr>
          <w:rFonts w:ascii="PT Astra Serif" w:hAnsi="PT Astra Serif" w:cs="PT Astra Serif"/>
          <w:color w:val="22272F"/>
          <w:sz w:val="24"/>
          <w:szCs w:val="24"/>
        </w:rPr>
      </w:pPr>
      <w:r>
        <w:rPr>
          <w:rFonts w:ascii="PT Astra Serif" w:hAnsi="PT Astra Serif" w:cs="PT Astra Serif"/>
          <w:b/>
          <w:bCs/>
          <w:sz w:val="28"/>
          <w:szCs w:val="28"/>
          <w:lang w:val="en-US"/>
        </w:rPr>
        <w:lastRenderedPageBreak/>
        <w:t>II</w:t>
      </w:r>
      <w:r>
        <w:rPr>
          <w:rFonts w:ascii="PT Astra Serif" w:hAnsi="PT Astra Serif" w:cs="PT Astra Serif"/>
          <w:b/>
          <w:bCs/>
          <w:sz w:val="28"/>
          <w:szCs w:val="28"/>
        </w:rPr>
        <w:t>. Показатели муниципальной программы</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560"/>
        <w:gridCol w:w="1700"/>
        <w:gridCol w:w="1417"/>
        <w:gridCol w:w="1275"/>
        <w:gridCol w:w="708"/>
        <w:gridCol w:w="567"/>
        <w:gridCol w:w="567"/>
        <w:gridCol w:w="709"/>
        <w:gridCol w:w="3219"/>
        <w:gridCol w:w="3888"/>
      </w:tblGrid>
      <w:tr w:rsidR="008270CA">
        <w:trPr>
          <w:trHeight w:val="240"/>
          <w:jc w:val="center"/>
        </w:trPr>
        <w:tc>
          <w:tcPr>
            <w:tcW w:w="560" w:type="dxa"/>
            <w:vMerge w:val="restart"/>
            <w:tcBorders>
              <w:top w:val="single" w:sz="6" w:space="0" w:color="000000"/>
              <w:lef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w:t>
            </w:r>
            <w:proofErr w:type="gramStart"/>
            <w:r>
              <w:rPr>
                <w:rFonts w:ascii="PT Astra Serif" w:hAnsi="PT Astra Serif" w:cs="PT Astra Serif"/>
                <w:color w:val="22272F"/>
                <w:sz w:val="24"/>
                <w:szCs w:val="24"/>
              </w:rPr>
              <w:t>п</w:t>
            </w:r>
            <w:proofErr w:type="gramEnd"/>
            <w:r>
              <w:rPr>
                <w:rFonts w:ascii="PT Astra Serif" w:hAnsi="PT Astra Serif" w:cs="PT Astra Serif"/>
                <w:color w:val="22272F"/>
                <w:sz w:val="24"/>
                <w:szCs w:val="24"/>
              </w:rPr>
              <w:t>/п</w:t>
            </w:r>
          </w:p>
        </w:tc>
        <w:tc>
          <w:tcPr>
            <w:tcW w:w="1700" w:type="dxa"/>
            <w:vMerge w:val="restart"/>
            <w:tcBorders>
              <w:top w:val="single" w:sz="6" w:space="0" w:color="000000"/>
              <w:left w:val="single" w:sz="6" w:space="0" w:color="000000"/>
            </w:tcBorders>
            <w:shd w:val="clear" w:color="auto" w:fill="FFFFFF"/>
            <w:noWrap/>
          </w:tcPr>
          <w:p w:rsidR="008270CA" w:rsidRDefault="0075585F">
            <w:pPr>
              <w:jc w:val="center"/>
              <w:rPr>
                <w:rFonts w:ascii="PT Astra Serif" w:hAnsi="PT Astra Serif" w:cs="PT Astra Serif"/>
                <w:color w:val="22272F"/>
                <w:sz w:val="24"/>
                <w:szCs w:val="24"/>
              </w:rPr>
            </w:pPr>
            <w:r>
              <w:rPr>
                <w:rFonts w:ascii="PT Astra Serif" w:hAnsi="PT Astra Serif" w:cs="PT Astra Serif"/>
                <w:color w:val="22272F"/>
                <w:sz w:val="24"/>
                <w:szCs w:val="24"/>
              </w:rPr>
              <w:t>Наименование показателя</w:t>
            </w:r>
            <w:r>
              <w:rPr>
                <w:rStyle w:val="aff8"/>
                <w:rFonts w:ascii="PT Astra Serif" w:hAnsi="PT Astra Serif" w:cs="PT Astra Serif"/>
                <w:b/>
                <w:bCs/>
                <w:color w:val="22272F"/>
                <w:sz w:val="24"/>
                <w:szCs w:val="24"/>
              </w:rPr>
              <w:footnoteReference w:id="2"/>
            </w:r>
          </w:p>
        </w:tc>
        <w:tc>
          <w:tcPr>
            <w:tcW w:w="1417" w:type="dxa"/>
            <w:vMerge w:val="restart"/>
            <w:tcBorders>
              <w:top w:val="single" w:sz="6" w:space="0" w:color="000000"/>
              <w:lef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Единица измерения</w:t>
            </w:r>
          </w:p>
        </w:tc>
        <w:tc>
          <w:tcPr>
            <w:tcW w:w="1275" w:type="dxa"/>
            <w:vMerge w:val="restart"/>
            <w:tcBorders>
              <w:top w:val="single" w:sz="6" w:space="0" w:color="000000"/>
              <w:left w:val="single" w:sz="6" w:space="0" w:color="000000"/>
            </w:tcBorders>
            <w:shd w:val="clear" w:color="auto" w:fill="FFFFFF"/>
            <w:noWrap/>
          </w:tcPr>
          <w:p w:rsidR="008270CA" w:rsidRDefault="0075585F">
            <w:pPr>
              <w:jc w:val="center"/>
              <w:rPr>
                <w:rFonts w:ascii="PT Astra Serif" w:hAnsi="PT Astra Serif" w:cs="PT Astra Serif"/>
                <w:color w:val="22272F"/>
                <w:sz w:val="24"/>
                <w:szCs w:val="24"/>
              </w:rPr>
            </w:pPr>
            <w:r>
              <w:rPr>
                <w:rFonts w:ascii="PT Astra Serif" w:hAnsi="PT Astra Serif" w:cs="PT Astra Serif"/>
                <w:color w:val="22272F"/>
                <w:sz w:val="24"/>
                <w:szCs w:val="24"/>
              </w:rPr>
              <w:t>Базовое значение</w:t>
            </w:r>
            <w:r>
              <w:rPr>
                <w:rStyle w:val="aff8"/>
                <w:rFonts w:ascii="PT Astra Serif" w:hAnsi="PT Astra Serif" w:cs="PT Astra Serif"/>
                <w:b/>
                <w:bCs/>
                <w:color w:val="22272F"/>
                <w:sz w:val="24"/>
                <w:szCs w:val="24"/>
              </w:rPr>
              <w:footnoteReference w:id="3"/>
            </w:r>
          </w:p>
        </w:tc>
        <w:tc>
          <w:tcPr>
            <w:tcW w:w="2551" w:type="dxa"/>
            <w:gridSpan w:val="4"/>
            <w:tcBorders>
              <w:top w:val="single" w:sz="6" w:space="0" w:color="000000"/>
              <w:lef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Значения показателей</w:t>
            </w:r>
          </w:p>
        </w:tc>
        <w:tc>
          <w:tcPr>
            <w:tcW w:w="3219" w:type="dxa"/>
            <w:vMerge w:val="restart"/>
            <w:tcBorders>
              <w:top w:val="single" w:sz="6" w:space="0" w:color="000000"/>
              <w:left w:val="single" w:sz="6" w:space="0" w:color="000000"/>
            </w:tcBorders>
            <w:shd w:val="clear" w:color="auto" w:fill="FFFFFF"/>
            <w:noWrap/>
          </w:tcPr>
          <w:p w:rsidR="008270CA" w:rsidRDefault="0075585F">
            <w:pPr>
              <w:jc w:val="center"/>
              <w:rPr>
                <w:rFonts w:ascii="PT Astra Serif" w:hAnsi="PT Astra Serif" w:cs="PT Astra Serif"/>
                <w:color w:val="22272F"/>
                <w:sz w:val="24"/>
                <w:szCs w:val="24"/>
              </w:rPr>
            </w:pPr>
            <w:proofErr w:type="gramStart"/>
            <w:r>
              <w:rPr>
                <w:rFonts w:ascii="PT Astra Serif" w:hAnsi="PT Astra Serif" w:cs="PT Astra Serif"/>
                <w:color w:val="22272F"/>
                <w:sz w:val="24"/>
                <w:szCs w:val="24"/>
              </w:rPr>
              <w:t>Ответственный</w:t>
            </w:r>
            <w:proofErr w:type="gramEnd"/>
            <w:r>
              <w:rPr>
                <w:rFonts w:ascii="PT Astra Serif" w:hAnsi="PT Astra Serif" w:cs="PT Astra Serif"/>
                <w:color w:val="22272F"/>
                <w:sz w:val="24"/>
                <w:szCs w:val="24"/>
              </w:rPr>
              <w:t xml:space="preserve"> за достижение показателя</w:t>
            </w:r>
            <w:r>
              <w:rPr>
                <w:rFonts w:ascii="PT Astra Serif" w:hAnsi="PT Astra Serif" w:cs="PT Astra Serif"/>
                <w:color w:val="22272F"/>
                <w:sz w:val="24"/>
                <w:szCs w:val="24"/>
                <w:vertAlign w:val="superscript"/>
              </w:rPr>
              <w:t> </w:t>
            </w:r>
            <w:r>
              <w:rPr>
                <w:rStyle w:val="aff8"/>
                <w:rFonts w:ascii="PT Astra Serif" w:hAnsi="PT Astra Serif" w:cs="PT Astra Serif"/>
                <w:b/>
                <w:bCs/>
                <w:color w:val="22272F"/>
                <w:sz w:val="24"/>
                <w:szCs w:val="24"/>
              </w:rPr>
              <w:footnoteReference w:id="4"/>
            </w:r>
          </w:p>
        </w:tc>
        <w:tc>
          <w:tcPr>
            <w:tcW w:w="3888" w:type="dxa"/>
            <w:vMerge w:val="restart"/>
            <w:tcBorders>
              <w:top w:val="single" w:sz="6" w:space="0" w:color="000000"/>
              <w:left w:val="single" w:sz="6" w:space="0" w:color="000000"/>
              <w:righ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Связь с показателями национальных целей муниципальной программы (маркировка)</w:t>
            </w:r>
            <w:r>
              <w:rPr>
                <w:rStyle w:val="aff8"/>
                <w:rFonts w:ascii="PT Astra Serif" w:hAnsi="PT Astra Serif" w:cs="PT Astra Serif"/>
                <w:b/>
                <w:bCs/>
                <w:color w:val="22272F"/>
                <w:sz w:val="24"/>
                <w:szCs w:val="24"/>
              </w:rPr>
              <w:footnoteReference w:id="5"/>
            </w:r>
          </w:p>
        </w:tc>
      </w:tr>
      <w:tr w:rsidR="008270CA">
        <w:trPr>
          <w:jc w:val="center"/>
        </w:trPr>
        <w:tc>
          <w:tcPr>
            <w:tcW w:w="560" w:type="dxa"/>
            <w:vMerge/>
            <w:tcBorders>
              <w:top w:val="single" w:sz="6" w:space="0" w:color="000000"/>
              <w:left w:val="single" w:sz="6" w:space="0" w:color="000000"/>
            </w:tcBorders>
            <w:shd w:val="clear" w:color="auto" w:fill="FFFFFF"/>
            <w:noWrap/>
          </w:tcPr>
          <w:p w:rsidR="008270CA" w:rsidRDefault="008270CA"/>
        </w:tc>
        <w:tc>
          <w:tcPr>
            <w:tcW w:w="1700" w:type="dxa"/>
            <w:vMerge/>
            <w:tcBorders>
              <w:top w:val="single" w:sz="6" w:space="0" w:color="000000"/>
              <w:left w:val="single" w:sz="6" w:space="0" w:color="000000"/>
            </w:tcBorders>
            <w:shd w:val="clear" w:color="auto" w:fill="FFFFFF"/>
            <w:noWrap/>
          </w:tcPr>
          <w:p w:rsidR="008270CA" w:rsidRDefault="008270CA"/>
        </w:tc>
        <w:tc>
          <w:tcPr>
            <w:tcW w:w="1417" w:type="dxa"/>
            <w:vMerge/>
            <w:tcBorders>
              <w:top w:val="single" w:sz="6" w:space="0" w:color="000000"/>
              <w:left w:val="single" w:sz="6" w:space="0" w:color="000000"/>
            </w:tcBorders>
            <w:shd w:val="clear" w:color="auto" w:fill="FFFFFF"/>
            <w:noWrap/>
          </w:tcPr>
          <w:p w:rsidR="008270CA" w:rsidRDefault="008270CA"/>
        </w:tc>
        <w:tc>
          <w:tcPr>
            <w:tcW w:w="1275" w:type="dxa"/>
            <w:vMerge/>
            <w:tcBorders>
              <w:top w:val="single" w:sz="6" w:space="0" w:color="000000"/>
              <w:left w:val="single" w:sz="6" w:space="0" w:color="000000"/>
            </w:tcBorders>
            <w:shd w:val="clear" w:color="auto" w:fill="FFFFFF"/>
            <w:noWrap/>
          </w:tcPr>
          <w:p w:rsidR="008270CA" w:rsidRDefault="008270CA"/>
        </w:tc>
        <w:tc>
          <w:tcPr>
            <w:tcW w:w="708" w:type="dxa"/>
            <w:tcBorders>
              <w:top w:val="single" w:sz="6" w:space="0" w:color="000000"/>
              <w:left w:val="single" w:sz="6" w:space="0" w:color="000000"/>
            </w:tcBorders>
            <w:shd w:val="clear" w:color="auto" w:fill="FFFFFF"/>
            <w:noWrap/>
          </w:tcPr>
          <w:p w:rsidR="008270CA" w:rsidRDefault="0075585F">
            <w:pPr>
              <w:jc w:val="center"/>
              <w:rPr>
                <w:rFonts w:ascii="PT Astra Serif" w:hAnsi="PT Astra Serif" w:cs="PT Astra Serif"/>
                <w:color w:val="22272F"/>
                <w:sz w:val="24"/>
                <w:szCs w:val="24"/>
              </w:rPr>
            </w:pPr>
            <w:r>
              <w:rPr>
                <w:rFonts w:ascii="PT Astra Serif" w:hAnsi="PT Astra Serif" w:cs="PT Astra Serif"/>
                <w:color w:val="22272F"/>
                <w:sz w:val="24"/>
                <w:szCs w:val="24"/>
              </w:rPr>
              <w:t>N</w:t>
            </w:r>
            <w:r>
              <w:rPr>
                <w:rFonts w:ascii="PT Astra Serif" w:hAnsi="PT Astra Serif" w:cs="PT Astra Serif"/>
                <w:color w:val="22272F"/>
                <w:sz w:val="24"/>
                <w:szCs w:val="24"/>
                <w:vertAlign w:val="superscript"/>
              </w:rPr>
              <w:t> </w:t>
            </w:r>
            <w:r>
              <w:rPr>
                <w:rStyle w:val="aff8"/>
                <w:rFonts w:ascii="PT Astra Serif" w:hAnsi="PT Astra Serif" w:cs="PT Astra Serif"/>
                <w:b/>
                <w:bCs/>
                <w:color w:val="22272F"/>
                <w:sz w:val="24"/>
                <w:szCs w:val="24"/>
              </w:rPr>
              <w:footnoteReference w:id="6"/>
            </w:r>
          </w:p>
        </w:tc>
        <w:tc>
          <w:tcPr>
            <w:tcW w:w="567" w:type="dxa"/>
            <w:tcBorders>
              <w:top w:val="single" w:sz="6" w:space="0" w:color="000000"/>
              <w:lef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N+1</w:t>
            </w:r>
          </w:p>
        </w:tc>
        <w:tc>
          <w:tcPr>
            <w:tcW w:w="567" w:type="dxa"/>
            <w:tcBorders>
              <w:top w:val="single" w:sz="6" w:space="0" w:color="000000"/>
              <w:lef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w:t>
            </w:r>
          </w:p>
        </w:tc>
        <w:tc>
          <w:tcPr>
            <w:tcW w:w="709" w:type="dxa"/>
            <w:tcBorders>
              <w:top w:val="single" w:sz="6" w:space="0" w:color="000000"/>
              <w:left w:val="single" w:sz="6" w:space="0" w:color="000000"/>
            </w:tcBorders>
            <w:shd w:val="clear" w:color="auto" w:fill="FFFFFF"/>
            <w:noWrap/>
          </w:tcPr>
          <w:p w:rsidR="008270CA" w:rsidRDefault="0075585F">
            <w:pPr>
              <w:jc w:val="center"/>
            </w:pPr>
            <w:proofErr w:type="spellStart"/>
            <w:r>
              <w:rPr>
                <w:rFonts w:ascii="PT Astra Serif" w:hAnsi="PT Astra Serif" w:cs="PT Astra Serif"/>
                <w:color w:val="22272F"/>
                <w:sz w:val="24"/>
                <w:szCs w:val="24"/>
              </w:rPr>
              <w:t>N+n</w:t>
            </w:r>
            <w:proofErr w:type="spellEnd"/>
          </w:p>
        </w:tc>
        <w:tc>
          <w:tcPr>
            <w:tcW w:w="3219" w:type="dxa"/>
            <w:vMerge/>
            <w:tcBorders>
              <w:top w:val="single" w:sz="6" w:space="0" w:color="000000"/>
              <w:left w:val="single" w:sz="6" w:space="0" w:color="000000"/>
            </w:tcBorders>
            <w:shd w:val="clear" w:color="auto" w:fill="FFFFFF"/>
            <w:noWrap/>
          </w:tcPr>
          <w:p w:rsidR="008270CA" w:rsidRDefault="008270CA"/>
        </w:tc>
        <w:tc>
          <w:tcPr>
            <w:tcW w:w="3888" w:type="dxa"/>
            <w:vMerge/>
            <w:tcBorders>
              <w:top w:val="single" w:sz="6" w:space="0" w:color="000000"/>
              <w:left w:val="single" w:sz="6" w:space="0" w:color="000000"/>
              <w:right w:val="single" w:sz="6" w:space="0" w:color="000000"/>
            </w:tcBorders>
            <w:shd w:val="clear" w:color="auto" w:fill="FFFFFF"/>
            <w:noWrap/>
          </w:tcPr>
          <w:p w:rsidR="008270CA" w:rsidRDefault="008270CA"/>
        </w:tc>
      </w:tr>
      <w:tr w:rsidR="008270CA">
        <w:trPr>
          <w:jc w:val="center"/>
        </w:trPr>
        <w:tc>
          <w:tcPr>
            <w:tcW w:w="560" w:type="dxa"/>
            <w:tcBorders>
              <w:top w:val="single" w:sz="6" w:space="0" w:color="000000"/>
              <w:lef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1</w:t>
            </w:r>
          </w:p>
        </w:tc>
        <w:tc>
          <w:tcPr>
            <w:tcW w:w="1700" w:type="dxa"/>
            <w:tcBorders>
              <w:top w:val="single" w:sz="6" w:space="0" w:color="000000"/>
              <w:lef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2</w:t>
            </w:r>
          </w:p>
        </w:tc>
        <w:tc>
          <w:tcPr>
            <w:tcW w:w="1417" w:type="dxa"/>
            <w:tcBorders>
              <w:top w:val="single" w:sz="6" w:space="0" w:color="000000"/>
              <w:lef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3</w:t>
            </w:r>
          </w:p>
        </w:tc>
        <w:tc>
          <w:tcPr>
            <w:tcW w:w="1275" w:type="dxa"/>
            <w:tcBorders>
              <w:top w:val="single" w:sz="6" w:space="0" w:color="000000"/>
              <w:lef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4</w:t>
            </w:r>
          </w:p>
        </w:tc>
        <w:tc>
          <w:tcPr>
            <w:tcW w:w="708" w:type="dxa"/>
            <w:tcBorders>
              <w:top w:val="single" w:sz="6" w:space="0" w:color="000000"/>
              <w:lef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5</w:t>
            </w:r>
          </w:p>
        </w:tc>
        <w:tc>
          <w:tcPr>
            <w:tcW w:w="567" w:type="dxa"/>
            <w:tcBorders>
              <w:top w:val="single" w:sz="6" w:space="0" w:color="000000"/>
              <w:lef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6</w:t>
            </w:r>
          </w:p>
        </w:tc>
        <w:tc>
          <w:tcPr>
            <w:tcW w:w="567" w:type="dxa"/>
            <w:tcBorders>
              <w:top w:val="single" w:sz="6" w:space="0" w:color="000000"/>
              <w:lef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7</w:t>
            </w:r>
          </w:p>
        </w:tc>
        <w:tc>
          <w:tcPr>
            <w:tcW w:w="709" w:type="dxa"/>
            <w:tcBorders>
              <w:top w:val="single" w:sz="6" w:space="0" w:color="000000"/>
              <w:lef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8</w:t>
            </w:r>
          </w:p>
        </w:tc>
        <w:tc>
          <w:tcPr>
            <w:tcW w:w="3219" w:type="dxa"/>
            <w:tcBorders>
              <w:top w:val="single" w:sz="6" w:space="0" w:color="000000"/>
              <w:lef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9</w:t>
            </w:r>
          </w:p>
        </w:tc>
        <w:tc>
          <w:tcPr>
            <w:tcW w:w="3888" w:type="dxa"/>
            <w:tcBorders>
              <w:top w:val="single" w:sz="6" w:space="0" w:color="000000"/>
              <w:left w:val="single" w:sz="6" w:space="0" w:color="000000"/>
              <w:righ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10</w:t>
            </w:r>
          </w:p>
        </w:tc>
      </w:tr>
      <w:tr w:rsidR="008270CA">
        <w:trPr>
          <w:jc w:val="center"/>
        </w:trPr>
        <w:tc>
          <w:tcPr>
            <w:tcW w:w="14610" w:type="dxa"/>
            <w:gridSpan w:val="10"/>
            <w:tcBorders>
              <w:top w:val="single" w:sz="6" w:space="0" w:color="000000"/>
              <w:left w:val="single" w:sz="6" w:space="0" w:color="000000"/>
              <w:righ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 xml:space="preserve">Цель </w:t>
            </w:r>
            <w:r>
              <w:rPr>
                <w:rFonts w:ascii="PT Astra Serif" w:hAnsi="PT Astra Serif" w:cs="PT Astra Serif"/>
                <w:sz w:val="24"/>
                <w:szCs w:val="24"/>
              </w:rPr>
              <w:t>муниципальной</w:t>
            </w:r>
            <w:r>
              <w:rPr>
                <w:rFonts w:ascii="PT Astra Serif" w:hAnsi="PT Astra Serif" w:cs="PT Astra Serif"/>
                <w:color w:val="22272F"/>
                <w:sz w:val="24"/>
                <w:szCs w:val="24"/>
              </w:rPr>
              <w:t xml:space="preserve"> программы «____________________________________»</w:t>
            </w:r>
          </w:p>
        </w:tc>
      </w:tr>
      <w:tr w:rsidR="008270CA">
        <w:trPr>
          <w:jc w:val="center"/>
        </w:trPr>
        <w:tc>
          <w:tcPr>
            <w:tcW w:w="560" w:type="dxa"/>
            <w:tcBorders>
              <w:top w:val="single" w:sz="6" w:space="0" w:color="000000"/>
              <w:left w:val="single" w:sz="6" w:space="0" w:color="000000"/>
            </w:tcBorders>
            <w:shd w:val="clear" w:color="auto" w:fill="FFFFFF"/>
            <w:noWrap/>
          </w:tcPr>
          <w:p w:rsidR="008270CA" w:rsidRDefault="0075585F">
            <w:pPr>
              <w:jc w:val="both"/>
            </w:pPr>
            <w:r>
              <w:rPr>
                <w:rFonts w:ascii="PT Astra Serif" w:hAnsi="PT Astra Serif" w:cs="PT Astra Serif"/>
                <w:color w:val="22272F"/>
                <w:sz w:val="24"/>
                <w:szCs w:val="24"/>
              </w:rPr>
              <w:t>1.</w:t>
            </w:r>
          </w:p>
        </w:tc>
        <w:tc>
          <w:tcPr>
            <w:tcW w:w="1700" w:type="dxa"/>
            <w:tcBorders>
              <w:top w:val="single" w:sz="6" w:space="0" w:color="000000"/>
              <w:left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c>
          <w:tcPr>
            <w:tcW w:w="1417" w:type="dxa"/>
            <w:tcBorders>
              <w:top w:val="single" w:sz="6" w:space="0" w:color="000000"/>
              <w:left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c>
          <w:tcPr>
            <w:tcW w:w="1275" w:type="dxa"/>
            <w:tcBorders>
              <w:top w:val="single" w:sz="6" w:space="0" w:color="000000"/>
              <w:left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c>
          <w:tcPr>
            <w:tcW w:w="708" w:type="dxa"/>
            <w:tcBorders>
              <w:top w:val="single" w:sz="6" w:space="0" w:color="000000"/>
              <w:left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c>
          <w:tcPr>
            <w:tcW w:w="567" w:type="dxa"/>
            <w:tcBorders>
              <w:top w:val="single" w:sz="6" w:space="0" w:color="000000"/>
              <w:left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c>
          <w:tcPr>
            <w:tcW w:w="567" w:type="dxa"/>
            <w:tcBorders>
              <w:top w:val="single" w:sz="6" w:space="0" w:color="000000"/>
              <w:left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c>
          <w:tcPr>
            <w:tcW w:w="709" w:type="dxa"/>
            <w:tcBorders>
              <w:top w:val="single" w:sz="6" w:space="0" w:color="000000"/>
              <w:left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c>
          <w:tcPr>
            <w:tcW w:w="3219" w:type="dxa"/>
            <w:tcBorders>
              <w:top w:val="single" w:sz="6" w:space="0" w:color="000000"/>
              <w:left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c>
          <w:tcPr>
            <w:tcW w:w="3888" w:type="dxa"/>
            <w:tcBorders>
              <w:top w:val="single" w:sz="6" w:space="0" w:color="000000"/>
              <w:left w:val="single" w:sz="6" w:space="0" w:color="000000"/>
              <w:right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r>
      <w:tr w:rsidR="008270CA">
        <w:trPr>
          <w:jc w:val="center"/>
        </w:trPr>
        <w:tc>
          <w:tcPr>
            <w:tcW w:w="560" w:type="dxa"/>
            <w:tcBorders>
              <w:top w:val="single" w:sz="6" w:space="0" w:color="000000"/>
              <w:left w:val="single" w:sz="6" w:space="0" w:color="000000"/>
              <w:bottom w:val="single" w:sz="6" w:space="0" w:color="000000"/>
            </w:tcBorders>
            <w:shd w:val="clear" w:color="auto" w:fill="FFFFFF"/>
            <w:noWrap/>
          </w:tcPr>
          <w:p w:rsidR="008270CA" w:rsidRDefault="0075585F">
            <w:pPr>
              <w:jc w:val="both"/>
            </w:pPr>
            <w:r>
              <w:rPr>
                <w:rFonts w:ascii="PT Astra Serif" w:hAnsi="PT Astra Serif" w:cs="PT Astra Serif"/>
                <w:color w:val="22272F"/>
                <w:sz w:val="24"/>
                <w:szCs w:val="24"/>
              </w:rPr>
              <w:t>2.</w:t>
            </w:r>
          </w:p>
        </w:tc>
        <w:tc>
          <w:tcPr>
            <w:tcW w:w="1700" w:type="dxa"/>
            <w:tcBorders>
              <w:top w:val="single" w:sz="6" w:space="0" w:color="000000"/>
              <w:left w:val="single" w:sz="6" w:space="0" w:color="000000"/>
              <w:bottom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c>
          <w:tcPr>
            <w:tcW w:w="1417" w:type="dxa"/>
            <w:tcBorders>
              <w:top w:val="single" w:sz="6" w:space="0" w:color="000000"/>
              <w:left w:val="single" w:sz="6" w:space="0" w:color="000000"/>
              <w:bottom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c>
          <w:tcPr>
            <w:tcW w:w="1275" w:type="dxa"/>
            <w:tcBorders>
              <w:top w:val="single" w:sz="6" w:space="0" w:color="000000"/>
              <w:left w:val="single" w:sz="6" w:space="0" w:color="000000"/>
              <w:bottom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c>
          <w:tcPr>
            <w:tcW w:w="708" w:type="dxa"/>
            <w:tcBorders>
              <w:top w:val="single" w:sz="6" w:space="0" w:color="000000"/>
              <w:left w:val="single" w:sz="6" w:space="0" w:color="000000"/>
              <w:bottom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c>
          <w:tcPr>
            <w:tcW w:w="567" w:type="dxa"/>
            <w:tcBorders>
              <w:top w:val="single" w:sz="6" w:space="0" w:color="000000"/>
              <w:left w:val="single" w:sz="6" w:space="0" w:color="000000"/>
              <w:bottom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c>
          <w:tcPr>
            <w:tcW w:w="567" w:type="dxa"/>
            <w:tcBorders>
              <w:top w:val="single" w:sz="6" w:space="0" w:color="000000"/>
              <w:left w:val="single" w:sz="6" w:space="0" w:color="000000"/>
              <w:bottom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c>
          <w:tcPr>
            <w:tcW w:w="709" w:type="dxa"/>
            <w:tcBorders>
              <w:top w:val="single" w:sz="6" w:space="0" w:color="000000"/>
              <w:left w:val="single" w:sz="6" w:space="0" w:color="000000"/>
              <w:bottom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c>
          <w:tcPr>
            <w:tcW w:w="3219" w:type="dxa"/>
            <w:tcBorders>
              <w:top w:val="single" w:sz="6" w:space="0" w:color="000000"/>
              <w:left w:val="single" w:sz="6" w:space="0" w:color="000000"/>
              <w:bottom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c>
          <w:tcPr>
            <w:tcW w:w="3888" w:type="dxa"/>
            <w:tcBorders>
              <w:top w:val="single" w:sz="6" w:space="0" w:color="000000"/>
              <w:left w:val="single" w:sz="6" w:space="0" w:color="000000"/>
              <w:bottom w:val="single" w:sz="6" w:space="0" w:color="000000"/>
              <w:right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r>
    </w:tbl>
    <w:p w:rsidR="008270CA" w:rsidRDefault="008270CA">
      <w:pPr>
        <w:rPr>
          <w:rFonts w:ascii="PT Astra Serif" w:hAnsi="PT Astra Serif" w:cs="PT Astra Serif"/>
        </w:rPr>
      </w:pPr>
    </w:p>
    <w:p w:rsidR="008270CA" w:rsidRDefault="0075585F">
      <w:pPr>
        <w:spacing w:after="3" w:line="264" w:lineRule="auto"/>
        <w:ind w:left="720" w:right="42"/>
        <w:jc w:val="center"/>
        <w:rPr>
          <w:b/>
          <w:sz w:val="28"/>
          <w:szCs w:val="28"/>
          <w:shd w:val="clear" w:color="auto" w:fill="FF0000"/>
        </w:rPr>
      </w:pPr>
      <w:r>
        <w:rPr>
          <w:b/>
          <w:sz w:val="28"/>
          <w:szCs w:val="28"/>
          <w:lang w:val="en-US"/>
        </w:rPr>
        <w:t>III</w:t>
      </w:r>
      <w:r>
        <w:rPr>
          <w:b/>
          <w:sz w:val="28"/>
          <w:szCs w:val="28"/>
        </w:rPr>
        <w:t>. Перечень структурных элементов муниципальной программы</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017"/>
        <w:gridCol w:w="5009"/>
        <w:gridCol w:w="1983"/>
        <w:gridCol w:w="13"/>
        <w:gridCol w:w="3495"/>
        <w:gridCol w:w="3809"/>
      </w:tblGrid>
      <w:tr w:rsidR="008270CA">
        <w:trPr>
          <w:jc w:val="center"/>
        </w:trPr>
        <w:tc>
          <w:tcPr>
            <w:tcW w:w="1017"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center"/>
            </w:pPr>
            <w:r>
              <w:rPr>
                <w:rFonts w:ascii="PT Astra Serif" w:hAnsi="PT Astra Serif" w:cs="PT Astra Serif"/>
                <w:color w:val="22272F"/>
                <w:sz w:val="24"/>
                <w:szCs w:val="24"/>
              </w:rPr>
              <w:t>№</w:t>
            </w:r>
            <w:proofErr w:type="gramStart"/>
            <w:r>
              <w:rPr>
                <w:rFonts w:ascii="PT Astra Serif" w:hAnsi="PT Astra Serif" w:cs="PT Astra Serif"/>
                <w:color w:val="22272F"/>
                <w:sz w:val="24"/>
                <w:szCs w:val="24"/>
              </w:rPr>
              <w:t>п</w:t>
            </w:r>
            <w:proofErr w:type="gramEnd"/>
            <w:r>
              <w:rPr>
                <w:rFonts w:ascii="PT Astra Serif" w:hAnsi="PT Astra Serif" w:cs="PT Astra Serif"/>
                <w:color w:val="22272F"/>
                <w:sz w:val="24"/>
                <w:szCs w:val="24"/>
              </w:rPr>
              <w:t>/п</w:t>
            </w:r>
          </w:p>
        </w:tc>
        <w:tc>
          <w:tcPr>
            <w:tcW w:w="6992" w:type="dxa"/>
            <w:gridSpan w:val="2"/>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center"/>
              <w:rPr>
                <w:rFonts w:ascii="PT Astra Serif" w:hAnsi="PT Astra Serif" w:cs="PT Astra Serif"/>
                <w:color w:val="22272F"/>
                <w:sz w:val="24"/>
                <w:szCs w:val="24"/>
              </w:rPr>
            </w:pPr>
            <w:r>
              <w:rPr>
                <w:rFonts w:ascii="PT Astra Serif" w:hAnsi="PT Astra Serif" w:cs="PT Astra Serif"/>
                <w:color w:val="22272F"/>
                <w:sz w:val="24"/>
                <w:szCs w:val="24"/>
              </w:rPr>
              <w:t>Задачи структурного элемента</w:t>
            </w:r>
            <w:r>
              <w:rPr>
                <w:rStyle w:val="aff8"/>
                <w:rFonts w:ascii="PT Astra Serif" w:hAnsi="PT Astra Serif" w:cs="PT Astra Serif"/>
                <w:b/>
                <w:bCs/>
                <w:color w:val="22272F"/>
                <w:sz w:val="24"/>
                <w:szCs w:val="24"/>
              </w:rPr>
              <w:footnoteReference w:id="7"/>
            </w:r>
          </w:p>
        </w:tc>
        <w:tc>
          <w:tcPr>
            <w:tcW w:w="3508" w:type="dxa"/>
            <w:gridSpan w:val="2"/>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center"/>
              <w:rPr>
                <w:rFonts w:ascii="PT Astra Serif" w:hAnsi="PT Astra Serif" w:cs="PT Astra Serif"/>
                <w:color w:val="22272F"/>
                <w:sz w:val="24"/>
                <w:szCs w:val="24"/>
              </w:rPr>
            </w:pPr>
            <w:r>
              <w:rPr>
                <w:rFonts w:ascii="PT Astra Serif" w:hAnsi="PT Astra Serif" w:cs="PT Astra Serif"/>
                <w:color w:val="22272F"/>
                <w:sz w:val="24"/>
                <w:szCs w:val="24"/>
              </w:rPr>
              <w:t>Краткое описание ожидаемых эффектов от реализации задачи структурного элемент</w:t>
            </w:r>
            <w:r>
              <w:rPr>
                <w:rFonts w:ascii="PT Astra Serif" w:hAnsi="PT Astra Serif" w:cs="PT Astra Serif"/>
                <w:color w:val="000000"/>
                <w:sz w:val="24"/>
                <w:szCs w:val="24"/>
              </w:rPr>
              <w:t>а</w:t>
            </w:r>
            <w:r>
              <w:rPr>
                <w:rStyle w:val="aff8"/>
                <w:rFonts w:ascii="PT Astra Serif" w:hAnsi="PT Astra Serif" w:cs="PT Astra Serif"/>
                <w:b/>
                <w:bCs/>
                <w:color w:val="000000"/>
                <w:sz w:val="24"/>
                <w:szCs w:val="24"/>
              </w:rPr>
              <w:footnoteReference w:id="8"/>
            </w:r>
          </w:p>
        </w:tc>
        <w:tc>
          <w:tcPr>
            <w:tcW w:w="380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center"/>
            </w:pPr>
            <w:r>
              <w:rPr>
                <w:rFonts w:ascii="PT Astra Serif" w:hAnsi="PT Astra Serif" w:cs="PT Astra Serif"/>
                <w:color w:val="22272F"/>
                <w:sz w:val="24"/>
                <w:szCs w:val="24"/>
              </w:rPr>
              <w:t>Связь с показателями</w:t>
            </w:r>
            <w:r>
              <w:rPr>
                <w:rStyle w:val="aff8"/>
                <w:rFonts w:ascii="PT Astra Serif" w:hAnsi="PT Astra Serif" w:cs="PT Astra Serif"/>
                <w:b/>
                <w:bCs/>
                <w:color w:val="22272F"/>
                <w:sz w:val="24"/>
                <w:szCs w:val="24"/>
              </w:rPr>
              <w:footnoteReference w:id="9"/>
            </w:r>
          </w:p>
        </w:tc>
      </w:tr>
      <w:tr w:rsidR="008270CA">
        <w:trPr>
          <w:jc w:val="center"/>
        </w:trPr>
        <w:tc>
          <w:tcPr>
            <w:tcW w:w="1017"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center"/>
            </w:pPr>
            <w:r>
              <w:rPr>
                <w:rFonts w:ascii="PT Astra Serif" w:hAnsi="PT Astra Serif" w:cs="PT Astra Serif"/>
                <w:color w:val="22272F"/>
                <w:sz w:val="24"/>
                <w:szCs w:val="24"/>
              </w:rPr>
              <w:t>1</w:t>
            </w:r>
          </w:p>
        </w:tc>
        <w:tc>
          <w:tcPr>
            <w:tcW w:w="6992" w:type="dxa"/>
            <w:gridSpan w:val="2"/>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center"/>
            </w:pPr>
            <w:r>
              <w:rPr>
                <w:rFonts w:ascii="PT Astra Serif" w:hAnsi="PT Astra Serif" w:cs="PT Astra Serif"/>
                <w:color w:val="22272F"/>
                <w:sz w:val="24"/>
                <w:szCs w:val="24"/>
              </w:rPr>
              <w:t>2</w:t>
            </w:r>
          </w:p>
        </w:tc>
        <w:tc>
          <w:tcPr>
            <w:tcW w:w="3508" w:type="dxa"/>
            <w:gridSpan w:val="2"/>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center"/>
            </w:pPr>
            <w:r>
              <w:rPr>
                <w:rFonts w:ascii="PT Astra Serif" w:hAnsi="PT Astra Serif" w:cs="PT Astra Serif"/>
                <w:color w:val="22272F"/>
                <w:sz w:val="24"/>
                <w:szCs w:val="24"/>
              </w:rPr>
              <w:t>3</w:t>
            </w:r>
          </w:p>
        </w:tc>
        <w:tc>
          <w:tcPr>
            <w:tcW w:w="380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center"/>
            </w:pPr>
            <w:r>
              <w:rPr>
                <w:rFonts w:ascii="PT Astra Serif" w:hAnsi="PT Astra Serif" w:cs="PT Astra Serif"/>
                <w:color w:val="22272F"/>
                <w:sz w:val="24"/>
                <w:szCs w:val="24"/>
              </w:rPr>
              <w:t>4</w:t>
            </w:r>
          </w:p>
        </w:tc>
      </w:tr>
      <w:tr w:rsidR="008270CA">
        <w:trPr>
          <w:jc w:val="center"/>
        </w:trPr>
        <w:tc>
          <w:tcPr>
            <w:tcW w:w="1017"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center"/>
            </w:pPr>
            <w:r>
              <w:rPr>
                <w:rFonts w:ascii="PT Astra Serif" w:hAnsi="PT Astra Serif" w:cs="PT Astra Serif"/>
                <w:color w:val="22272F"/>
                <w:sz w:val="24"/>
                <w:szCs w:val="24"/>
              </w:rPr>
              <w:t>1.</w:t>
            </w:r>
          </w:p>
        </w:tc>
        <w:tc>
          <w:tcPr>
            <w:tcW w:w="14309" w:type="dxa"/>
            <w:gridSpan w:val="5"/>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center"/>
            </w:pPr>
            <w:r>
              <w:rPr>
                <w:rFonts w:ascii="PT Astra Serif" w:hAnsi="PT Astra Serif" w:cs="PT Astra Serif"/>
                <w:color w:val="22272F"/>
                <w:sz w:val="24"/>
                <w:szCs w:val="24"/>
              </w:rPr>
              <w:t>Направление «Наименование»</w:t>
            </w:r>
            <w:r>
              <w:rPr>
                <w:rStyle w:val="aff8"/>
                <w:rFonts w:ascii="PT Astra Serif" w:hAnsi="PT Astra Serif" w:cs="PT Astra Serif"/>
                <w:b/>
                <w:bCs/>
                <w:color w:val="22272F"/>
                <w:sz w:val="24"/>
                <w:szCs w:val="24"/>
              </w:rPr>
              <w:footnoteReference w:id="10"/>
            </w:r>
          </w:p>
        </w:tc>
      </w:tr>
      <w:tr w:rsidR="008270CA">
        <w:trPr>
          <w:jc w:val="center"/>
        </w:trPr>
        <w:tc>
          <w:tcPr>
            <w:tcW w:w="1017"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spacing w:line="252" w:lineRule="auto"/>
              <w:jc w:val="center"/>
              <w:rPr>
                <w:rFonts w:ascii="PT Astra Serif" w:hAnsi="PT Astra Serif" w:cs="PT Astra Serif"/>
                <w:color w:val="22272F"/>
                <w:sz w:val="24"/>
                <w:szCs w:val="24"/>
                <w:shd w:val="clear" w:color="auto" w:fill="FF0000"/>
              </w:rPr>
            </w:pPr>
          </w:p>
        </w:tc>
        <w:tc>
          <w:tcPr>
            <w:tcW w:w="14309" w:type="dxa"/>
            <w:gridSpan w:val="5"/>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center"/>
            </w:pPr>
            <w:r>
              <w:rPr>
                <w:rFonts w:ascii="PT Astra Serif" w:hAnsi="PT Astra Serif" w:cs="PT Astra Serif"/>
                <w:color w:val="22272F"/>
                <w:sz w:val="24"/>
                <w:szCs w:val="24"/>
              </w:rPr>
              <w:t xml:space="preserve">Муниципальный проект «Наименование» </w:t>
            </w:r>
          </w:p>
        </w:tc>
      </w:tr>
      <w:tr w:rsidR="008270CA">
        <w:trPr>
          <w:jc w:val="center"/>
        </w:trPr>
        <w:tc>
          <w:tcPr>
            <w:tcW w:w="1017" w:type="dxa"/>
            <w:tcBorders>
              <w:left w:val="single" w:sz="4" w:space="0" w:color="000000"/>
              <w:bottom w:val="single" w:sz="4" w:space="0" w:color="000000"/>
              <w:right w:val="single" w:sz="4" w:space="0" w:color="000000"/>
            </w:tcBorders>
            <w:shd w:val="clear" w:color="auto" w:fill="FFFFFF"/>
            <w:noWrap/>
          </w:tcPr>
          <w:p w:rsidR="008270CA" w:rsidRDefault="008270CA">
            <w:pPr>
              <w:spacing w:line="252" w:lineRule="auto"/>
              <w:jc w:val="center"/>
              <w:rPr>
                <w:rFonts w:ascii="PT Astra Serif" w:hAnsi="PT Astra Serif" w:cs="PT Astra Serif"/>
                <w:color w:val="22272F"/>
                <w:sz w:val="24"/>
                <w:szCs w:val="24"/>
                <w:shd w:val="clear" w:color="auto" w:fill="FF0000"/>
              </w:rPr>
            </w:pPr>
          </w:p>
        </w:tc>
        <w:tc>
          <w:tcPr>
            <w:tcW w:w="7005" w:type="dxa"/>
            <w:gridSpan w:val="3"/>
            <w:tcBorders>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both"/>
            </w:pPr>
            <w:proofErr w:type="gramStart"/>
            <w:r>
              <w:rPr>
                <w:rFonts w:ascii="PT Astra Serif" w:hAnsi="PT Astra Serif" w:cs="PT Astra Serif"/>
                <w:color w:val="22272F"/>
                <w:sz w:val="24"/>
                <w:szCs w:val="24"/>
              </w:rPr>
              <w:t>Ответственный</w:t>
            </w:r>
            <w:proofErr w:type="gramEnd"/>
            <w:r>
              <w:rPr>
                <w:rFonts w:ascii="PT Astra Serif" w:hAnsi="PT Astra Serif" w:cs="PT Astra Serif"/>
                <w:color w:val="22272F"/>
                <w:sz w:val="24"/>
                <w:szCs w:val="24"/>
              </w:rPr>
              <w:t xml:space="preserve"> за реализацию (администрация муниципального образования)</w:t>
            </w:r>
          </w:p>
        </w:tc>
        <w:tc>
          <w:tcPr>
            <w:tcW w:w="7304" w:type="dxa"/>
            <w:gridSpan w:val="2"/>
            <w:tcBorders>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both"/>
            </w:pPr>
            <w:r>
              <w:rPr>
                <w:rFonts w:ascii="PT Astra Serif" w:hAnsi="PT Astra Serif" w:cs="PT Astra Serif"/>
                <w:color w:val="22272F"/>
                <w:sz w:val="24"/>
                <w:szCs w:val="24"/>
              </w:rPr>
              <w:t>Срок реализации (год начала - год окончания)</w:t>
            </w:r>
          </w:p>
        </w:tc>
      </w:tr>
      <w:tr w:rsidR="008270CA">
        <w:trPr>
          <w:jc w:val="center"/>
        </w:trPr>
        <w:tc>
          <w:tcPr>
            <w:tcW w:w="1017"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center"/>
            </w:pPr>
            <w:r>
              <w:rPr>
                <w:rFonts w:ascii="PT Astra Serif" w:hAnsi="PT Astra Serif" w:cs="PT Astra Serif"/>
                <w:color w:val="22272F"/>
                <w:sz w:val="24"/>
                <w:szCs w:val="24"/>
              </w:rPr>
              <w:t>1.1.</w:t>
            </w:r>
          </w:p>
        </w:tc>
        <w:tc>
          <w:tcPr>
            <w:tcW w:w="6992" w:type="dxa"/>
            <w:gridSpan w:val="2"/>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spacing w:line="252" w:lineRule="auto"/>
            </w:pPr>
            <w:r>
              <w:rPr>
                <w:rFonts w:ascii="PT Astra Serif" w:hAnsi="PT Astra Serif" w:cs="PT Astra Serif"/>
                <w:color w:val="22272F"/>
                <w:sz w:val="24"/>
                <w:szCs w:val="24"/>
              </w:rPr>
              <w:t xml:space="preserve">Задача </w:t>
            </w:r>
          </w:p>
        </w:tc>
        <w:tc>
          <w:tcPr>
            <w:tcW w:w="3508" w:type="dxa"/>
            <w:gridSpan w:val="2"/>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both"/>
            </w:pPr>
            <w:r>
              <w:rPr>
                <w:rFonts w:ascii="PT Astra Serif" w:hAnsi="PT Astra Serif" w:cs="PT Astra Serif"/>
                <w:color w:val="22272F"/>
                <w:sz w:val="24"/>
                <w:szCs w:val="24"/>
              </w:rPr>
              <w:t> </w:t>
            </w:r>
          </w:p>
        </w:tc>
        <w:tc>
          <w:tcPr>
            <w:tcW w:w="380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both"/>
            </w:pPr>
            <w:r>
              <w:rPr>
                <w:rFonts w:ascii="PT Astra Serif" w:hAnsi="PT Astra Serif" w:cs="PT Astra Serif"/>
                <w:color w:val="22272F"/>
                <w:sz w:val="24"/>
                <w:szCs w:val="24"/>
              </w:rPr>
              <w:t> </w:t>
            </w:r>
          </w:p>
        </w:tc>
      </w:tr>
      <w:tr w:rsidR="008270CA">
        <w:trPr>
          <w:jc w:val="center"/>
        </w:trPr>
        <w:tc>
          <w:tcPr>
            <w:tcW w:w="1017"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spacing w:line="252" w:lineRule="auto"/>
              <w:jc w:val="center"/>
              <w:rPr>
                <w:rFonts w:ascii="PT Astra Serif" w:hAnsi="PT Astra Serif" w:cs="PT Astra Serif"/>
                <w:color w:val="22272F"/>
                <w:sz w:val="24"/>
                <w:szCs w:val="24"/>
                <w:shd w:val="clear" w:color="auto" w:fill="FF0000"/>
              </w:rPr>
            </w:pPr>
          </w:p>
        </w:tc>
        <w:tc>
          <w:tcPr>
            <w:tcW w:w="14309" w:type="dxa"/>
            <w:gridSpan w:val="5"/>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center"/>
            </w:pPr>
            <w:r>
              <w:rPr>
                <w:rFonts w:ascii="PT Astra Serif" w:hAnsi="PT Astra Serif" w:cs="PT Astra Serif"/>
                <w:color w:val="22272F"/>
                <w:sz w:val="24"/>
                <w:szCs w:val="24"/>
              </w:rPr>
              <w:t>Ведомственный проект «Наименование»</w:t>
            </w:r>
          </w:p>
        </w:tc>
      </w:tr>
      <w:tr w:rsidR="008270CA">
        <w:trPr>
          <w:jc w:val="center"/>
        </w:trPr>
        <w:tc>
          <w:tcPr>
            <w:tcW w:w="1017" w:type="dxa"/>
            <w:tcBorders>
              <w:left w:val="single" w:sz="4" w:space="0" w:color="000000"/>
              <w:bottom w:val="single" w:sz="4" w:space="0" w:color="000000"/>
              <w:right w:val="single" w:sz="4" w:space="0" w:color="000000"/>
            </w:tcBorders>
            <w:shd w:val="clear" w:color="auto" w:fill="FFFFFF"/>
            <w:noWrap/>
          </w:tcPr>
          <w:p w:rsidR="008270CA" w:rsidRDefault="008270CA">
            <w:pPr>
              <w:spacing w:line="252" w:lineRule="auto"/>
              <w:jc w:val="center"/>
              <w:rPr>
                <w:rFonts w:ascii="PT Astra Serif" w:hAnsi="PT Astra Serif" w:cs="PT Astra Serif"/>
                <w:color w:val="22272F"/>
                <w:sz w:val="24"/>
                <w:szCs w:val="24"/>
                <w:shd w:val="clear" w:color="auto" w:fill="FF0000"/>
              </w:rPr>
            </w:pPr>
          </w:p>
        </w:tc>
        <w:tc>
          <w:tcPr>
            <w:tcW w:w="6992" w:type="dxa"/>
            <w:gridSpan w:val="2"/>
            <w:tcBorders>
              <w:left w:val="single" w:sz="4" w:space="0" w:color="000000"/>
              <w:bottom w:val="single" w:sz="4" w:space="0" w:color="000000"/>
            </w:tcBorders>
            <w:shd w:val="clear" w:color="auto" w:fill="FFFFFF"/>
            <w:noWrap/>
          </w:tcPr>
          <w:p w:rsidR="008270CA" w:rsidRDefault="0075585F">
            <w:pPr>
              <w:spacing w:line="252" w:lineRule="auto"/>
              <w:jc w:val="both"/>
            </w:pPr>
            <w:proofErr w:type="gramStart"/>
            <w:r>
              <w:rPr>
                <w:rFonts w:ascii="PT Astra Serif" w:hAnsi="PT Astra Serif" w:cs="PT Astra Serif"/>
                <w:color w:val="22272F"/>
                <w:sz w:val="24"/>
                <w:szCs w:val="24"/>
              </w:rPr>
              <w:t>Ответственный</w:t>
            </w:r>
            <w:proofErr w:type="gramEnd"/>
            <w:r>
              <w:rPr>
                <w:rFonts w:ascii="PT Astra Serif" w:hAnsi="PT Astra Serif" w:cs="PT Astra Serif"/>
                <w:color w:val="22272F"/>
                <w:sz w:val="24"/>
                <w:szCs w:val="24"/>
              </w:rPr>
              <w:t xml:space="preserve"> за реализацию (администрация муниципального образования)</w:t>
            </w:r>
          </w:p>
        </w:tc>
        <w:tc>
          <w:tcPr>
            <w:tcW w:w="7317" w:type="dxa"/>
            <w:gridSpan w:val="3"/>
            <w:tcBorders>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both"/>
            </w:pPr>
            <w:r>
              <w:rPr>
                <w:rFonts w:ascii="PT Astra Serif" w:hAnsi="PT Astra Serif" w:cs="PT Astra Serif"/>
                <w:color w:val="22272F"/>
                <w:sz w:val="24"/>
                <w:szCs w:val="24"/>
              </w:rPr>
              <w:t>Срок реализации (год начала - год окончания)</w:t>
            </w:r>
          </w:p>
        </w:tc>
      </w:tr>
      <w:tr w:rsidR="008270CA">
        <w:trPr>
          <w:jc w:val="center"/>
        </w:trPr>
        <w:tc>
          <w:tcPr>
            <w:tcW w:w="1017" w:type="dxa"/>
            <w:tcBorders>
              <w:left w:val="single" w:sz="4" w:space="0" w:color="000000"/>
              <w:bottom w:val="single" w:sz="4" w:space="0" w:color="000000"/>
              <w:right w:val="single" w:sz="4" w:space="0" w:color="000000"/>
            </w:tcBorders>
            <w:shd w:val="clear" w:color="auto" w:fill="FFFFFF"/>
            <w:noWrap/>
          </w:tcPr>
          <w:p w:rsidR="008270CA" w:rsidRDefault="008270CA">
            <w:pPr>
              <w:spacing w:line="252" w:lineRule="auto"/>
              <w:jc w:val="center"/>
              <w:rPr>
                <w:rFonts w:ascii="PT Astra Serif" w:hAnsi="PT Astra Serif" w:cs="PT Astra Serif"/>
                <w:color w:val="22272F"/>
                <w:sz w:val="24"/>
                <w:szCs w:val="24"/>
                <w:shd w:val="clear" w:color="auto" w:fill="FF0000"/>
              </w:rPr>
            </w:pPr>
          </w:p>
        </w:tc>
        <w:tc>
          <w:tcPr>
            <w:tcW w:w="5009" w:type="dxa"/>
            <w:tcBorders>
              <w:left w:val="single" w:sz="4" w:space="0" w:color="000000"/>
              <w:bottom w:val="single" w:sz="4" w:space="0" w:color="000000"/>
            </w:tcBorders>
            <w:shd w:val="clear" w:color="auto" w:fill="FFFFFF"/>
            <w:noWrap/>
          </w:tcPr>
          <w:p w:rsidR="008270CA" w:rsidRDefault="0075585F">
            <w:pPr>
              <w:spacing w:line="252" w:lineRule="auto"/>
            </w:pPr>
            <w:r>
              <w:rPr>
                <w:rFonts w:ascii="PT Astra Serif" w:hAnsi="PT Astra Serif" w:cs="PT Astra Serif"/>
                <w:color w:val="22272F"/>
                <w:sz w:val="24"/>
                <w:szCs w:val="24"/>
              </w:rPr>
              <w:t xml:space="preserve">Задача </w:t>
            </w:r>
          </w:p>
        </w:tc>
        <w:tc>
          <w:tcPr>
            <w:tcW w:w="5491" w:type="dxa"/>
            <w:gridSpan w:val="3"/>
            <w:tcBorders>
              <w:left w:val="single" w:sz="4" w:space="0" w:color="000000"/>
              <w:bottom w:val="single" w:sz="4" w:space="0" w:color="000000"/>
            </w:tcBorders>
            <w:shd w:val="clear" w:color="auto" w:fill="FFFFFF"/>
            <w:noWrap/>
          </w:tcPr>
          <w:p w:rsidR="008270CA" w:rsidRDefault="008270CA">
            <w:pPr>
              <w:spacing w:line="252" w:lineRule="auto"/>
              <w:rPr>
                <w:rFonts w:ascii="PT Astra Serif" w:hAnsi="PT Astra Serif" w:cs="PT Astra Serif"/>
                <w:color w:val="22272F"/>
                <w:sz w:val="24"/>
                <w:szCs w:val="24"/>
              </w:rPr>
            </w:pPr>
          </w:p>
        </w:tc>
        <w:tc>
          <w:tcPr>
            <w:tcW w:w="3809" w:type="dxa"/>
            <w:tcBorders>
              <w:left w:val="single" w:sz="4" w:space="0" w:color="000000"/>
              <w:bottom w:val="single" w:sz="4" w:space="0" w:color="000000"/>
              <w:right w:val="single" w:sz="4" w:space="0" w:color="000000"/>
            </w:tcBorders>
            <w:shd w:val="clear" w:color="auto" w:fill="FFFFFF"/>
            <w:noWrap/>
          </w:tcPr>
          <w:p w:rsidR="008270CA" w:rsidRDefault="008270CA">
            <w:pPr>
              <w:spacing w:line="252" w:lineRule="auto"/>
              <w:rPr>
                <w:rFonts w:ascii="PT Astra Serif" w:hAnsi="PT Astra Serif" w:cs="PT Astra Serif"/>
                <w:color w:val="22272F"/>
                <w:sz w:val="24"/>
                <w:szCs w:val="24"/>
              </w:rPr>
            </w:pPr>
          </w:p>
        </w:tc>
      </w:tr>
      <w:tr w:rsidR="008270CA">
        <w:trPr>
          <w:jc w:val="center"/>
        </w:trPr>
        <w:tc>
          <w:tcPr>
            <w:tcW w:w="1017" w:type="dxa"/>
            <w:tcBorders>
              <w:left w:val="single" w:sz="4" w:space="0" w:color="000000"/>
              <w:bottom w:val="single" w:sz="4" w:space="0" w:color="000000"/>
              <w:right w:val="single" w:sz="4" w:space="0" w:color="000000"/>
            </w:tcBorders>
            <w:shd w:val="clear" w:color="auto" w:fill="FFFFFF"/>
            <w:noWrap/>
          </w:tcPr>
          <w:p w:rsidR="008270CA" w:rsidRDefault="008270CA">
            <w:pPr>
              <w:spacing w:line="252" w:lineRule="auto"/>
              <w:jc w:val="center"/>
              <w:rPr>
                <w:rFonts w:ascii="PT Astra Serif" w:hAnsi="PT Astra Serif" w:cs="PT Astra Serif"/>
                <w:color w:val="22272F"/>
                <w:sz w:val="24"/>
                <w:szCs w:val="24"/>
                <w:shd w:val="clear" w:color="auto" w:fill="FF0000"/>
              </w:rPr>
            </w:pPr>
          </w:p>
        </w:tc>
        <w:tc>
          <w:tcPr>
            <w:tcW w:w="14309" w:type="dxa"/>
            <w:gridSpan w:val="5"/>
            <w:tcBorders>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center"/>
            </w:pPr>
            <w:r>
              <w:rPr>
                <w:rFonts w:ascii="PT Astra Serif" w:hAnsi="PT Astra Serif" w:cs="PT Astra Serif"/>
                <w:color w:val="22272F"/>
                <w:sz w:val="24"/>
                <w:szCs w:val="24"/>
              </w:rPr>
              <w:t>Комплекс процессных мероприятий «Наименование»</w:t>
            </w:r>
          </w:p>
        </w:tc>
      </w:tr>
      <w:tr w:rsidR="008270CA">
        <w:trPr>
          <w:jc w:val="center"/>
        </w:trPr>
        <w:tc>
          <w:tcPr>
            <w:tcW w:w="1017" w:type="dxa"/>
            <w:tcBorders>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center"/>
            </w:pPr>
            <w:r>
              <w:rPr>
                <w:rFonts w:ascii="PT Astra Serif" w:hAnsi="PT Astra Serif" w:cs="PT Astra Serif"/>
                <w:color w:val="22272F"/>
                <w:sz w:val="24"/>
                <w:szCs w:val="24"/>
              </w:rPr>
              <w:t>1.1.1</w:t>
            </w:r>
          </w:p>
        </w:tc>
        <w:tc>
          <w:tcPr>
            <w:tcW w:w="6992" w:type="dxa"/>
            <w:gridSpan w:val="2"/>
            <w:tcBorders>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both"/>
            </w:pPr>
            <w:proofErr w:type="gramStart"/>
            <w:r>
              <w:rPr>
                <w:rFonts w:ascii="PT Astra Serif" w:hAnsi="PT Astra Serif" w:cs="PT Astra Serif"/>
                <w:color w:val="22272F"/>
                <w:sz w:val="24"/>
                <w:szCs w:val="24"/>
              </w:rPr>
              <w:t>Ответственный</w:t>
            </w:r>
            <w:proofErr w:type="gramEnd"/>
            <w:r>
              <w:rPr>
                <w:rFonts w:ascii="PT Astra Serif" w:hAnsi="PT Astra Serif" w:cs="PT Astra Serif"/>
                <w:color w:val="22272F"/>
                <w:sz w:val="24"/>
                <w:szCs w:val="24"/>
              </w:rPr>
              <w:t xml:space="preserve"> за реализацию (администрация муниципального образования)</w:t>
            </w:r>
          </w:p>
        </w:tc>
        <w:tc>
          <w:tcPr>
            <w:tcW w:w="7317" w:type="dxa"/>
            <w:gridSpan w:val="3"/>
            <w:tcBorders>
              <w:left w:val="single" w:sz="4" w:space="0" w:color="000000"/>
              <w:bottom w:val="single" w:sz="4" w:space="0" w:color="000000"/>
              <w:right w:val="single" w:sz="4" w:space="0" w:color="000000"/>
            </w:tcBorders>
            <w:shd w:val="clear" w:color="auto" w:fill="FFFFFF"/>
            <w:noWrap/>
          </w:tcPr>
          <w:p w:rsidR="008270CA" w:rsidRDefault="008270CA">
            <w:pPr>
              <w:spacing w:line="252" w:lineRule="auto"/>
              <w:jc w:val="both"/>
              <w:rPr>
                <w:rFonts w:ascii="PT Astra Serif" w:hAnsi="PT Astra Serif" w:cs="PT Astra Serif"/>
                <w:color w:val="22272F"/>
                <w:sz w:val="24"/>
                <w:szCs w:val="24"/>
              </w:rPr>
            </w:pPr>
          </w:p>
        </w:tc>
      </w:tr>
    </w:tbl>
    <w:p w:rsidR="008270CA" w:rsidRDefault="008270CA"/>
    <w:p w:rsidR="008270CA" w:rsidRDefault="008270CA">
      <w:pPr>
        <w:rPr>
          <w:rFonts w:ascii="PT Astra Serif" w:hAnsi="PT Astra Serif" w:cs="PT Astra Serif"/>
          <w:sz w:val="28"/>
          <w:szCs w:val="28"/>
          <w:shd w:val="clear" w:color="auto" w:fill="FF0000"/>
        </w:rPr>
      </w:pPr>
    </w:p>
    <w:p w:rsidR="008270CA" w:rsidRDefault="008270CA">
      <w:pPr>
        <w:sectPr w:rsidR="008270CA">
          <w:headerReference w:type="default" r:id="rId10"/>
          <w:headerReference w:type="first" r:id="rId11"/>
          <w:pgSz w:w="16838" w:h="11906" w:orient="landscape"/>
          <w:pgMar w:top="776" w:right="536" w:bottom="851" w:left="566" w:header="720" w:footer="709" w:gutter="0"/>
          <w:cols w:space="1701"/>
          <w:docGrid w:linePitch="360"/>
        </w:sectPr>
      </w:pPr>
    </w:p>
    <w:p w:rsidR="008270CA" w:rsidRDefault="0075585F">
      <w:pPr>
        <w:pStyle w:val="a3"/>
        <w:spacing w:after="0"/>
        <w:jc w:val="center"/>
        <w:rPr>
          <w:rFonts w:ascii="Times New Roman" w:hAnsi="Times New Roman" w:cs="Times New Roman"/>
          <w:b/>
          <w:sz w:val="28"/>
          <w:szCs w:val="28"/>
          <w:shd w:val="clear" w:color="auto" w:fill="FFFF00"/>
        </w:rPr>
      </w:pPr>
      <w:r>
        <w:rPr>
          <w:rFonts w:ascii="Times New Roman" w:hAnsi="Times New Roman" w:cs="Times New Roman"/>
          <w:b/>
          <w:sz w:val="28"/>
          <w:szCs w:val="28"/>
          <w:lang w:val="en-US"/>
        </w:rPr>
        <w:lastRenderedPageBreak/>
        <w:t>IV</w:t>
      </w:r>
      <w:r>
        <w:rPr>
          <w:rFonts w:ascii="Times New Roman" w:hAnsi="Times New Roman" w:cs="Times New Roman"/>
          <w:b/>
          <w:sz w:val="28"/>
          <w:szCs w:val="28"/>
        </w:rPr>
        <w:t>. Финансовое обеспечение реализации муниципальной программы</w:t>
      </w:r>
    </w:p>
    <w:p w:rsidR="008270CA" w:rsidRDefault="008270CA">
      <w:pPr>
        <w:pStyle w:val="a3"/>
        <w:spacing w:after="0"/>
        <w:jc w:val="center"/>
        <w:rPr>
          <w:rFonts w:ascii="Times New Roman" w:hAnsi="Times New Roman" w:cs="Times New Roman"/>
          <w:b/>
          <w:sz w:val="28"/>
          <w:szCs w:val="28"/>
          <w:shd w:val="clear" w:color="auto" w:fill="FFFF00"/>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521"/>
        <w:gridCol w:w="6403"/>
        <w:gridCol w:w="2755"/>
        <w:gridCol w:w="599"/>
        <w:gridCol w:w="1191"/>
        <w:gridCol w:w="486"/>
        <w:gridCol w:w="1191"/>
        <w:gridCol w:w="1439"/>
      </w:tblGrid>
      <w:tr w:rsidR="008270CA">
        <w:trPr>
          <w:trHeight w:val="240"/>
        </w:trPr>
        <w:tc>
          <w:tcPr>
            <w:tcW w:w="521" w:type="dxa"/>
            <w:vMerge w:val="restart"/>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both"/>
            </w:pPr>
            <w:r>
              <w:rPr>
                <w:rFonts w:ascii="PT Astra Serif" w:hAnsi="PT Astra Serif" w:cs="PT Astra Serif"/>
                <w:color w:val="22272F"/>
                <w:sz w:val="24"/>
                <w:szCs w:val="24"/>
              </w:rPr>
              <w:t>№</w:t>
            </w:r>
            <w:proofErr w:type="gramStart"/>
            <w:r>
              <w:rPr>
                <w:rFonts w:ascii="PT Astra Serif" w:hAnsi="PT Astra Serif" w:cs="PT Astra Serif"/>
                <w:color w:val="22272F"/>
                <w:sz w:val="24"/>
                <w:szCs w:val="24"/>
              </w:rPr>
              <w:t>п</w:t>
            </w:r>
            <w:proofErr w:type="gramEnd"/>
            <w:r>
              <w:rPr>
                <w:rFonts w:ascii="PT Astra Serif" w:hAnsi="PT Astra Serif" w:cs="PT Astra Serif"/>
                <w:color w:val="22272F"/>
                <w:sz w:val="24"/>
                <w:szCs w:val="24"/>
              </w:rPr>
              <w:t>/п</w:t>
            </w:r>
          </w:p>
        </w:tc>
        <w:tc>
          <w:tcPr>
            <w:tcW w:w="6403" w:type="dxa"/>
            <w:vMerge w:val="restart"/>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 xml:space="preserve">Наименование </w:t>
            </w:r>
            <w:r>
              <w:rPr>
                <w:rFonts w:ascii="PT Astra Serif" w:hAnsi="PT Astra Serif" w:cs="PT Astra Serif"/>
                <w:color w:val="000000"/>
                <w:sz w:val="24"/>
                <w:szCs w:val="24"/>
              </w:rPr>
              <w:t>муниципальной</w:t>
            </w:r>
            <w:r>
              <w:rPr>
                <w:rFonts w:ascii="PT Astra Serif" w:hAnsi="PT Astra Serif" w:cs="PT Astra Serif"/>
                <w:color w:val="22272F"/>
                <w:sz w:val="24"/>
                <w:szCs w:val="24"/>
              </w:rPr>
              <w:t xml:space="preserve"> программы, структурного элемента </w:t>
            </w:r>
            <w:r>
              <w:rPr>
                <w:rFonts w:ascii="PT Astra Serif" w:hAnsi="PT Astra Serif" w:cs="PT Astra Serif"/>
                <w:color w:val="000000"/>
                <w:sz w:val="24"/>
                <w:szCs w:val="24"/>
              </w:rPr>
              <w:t>муниципальной</w:t>
            </w:r>
            <w:r>
              <w:rPr>
                <w:rFonts w:ascii="PT Astra Serif" w:hAnsi="PT Astra Serif" w:cs="PT Astra Serif"/>
                <w:color w:val="22272F"/>
                <w:sz w:val="24"/>
                <w:szCs w:val="24"/>
              </w:rPr>
              <w:t xml:space="preserve"> программы</w:t>
            </w:r>
          </w:p>
        </w:tc>
        <w:tc>
          <w:tcPr>
            <w:tcW w:w="2755" w:type="dxa"/>
            <w:vMerge w:val="restart"/>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Источник финансового обеспечения</w:t>
            </w:r>
          </w:p>
        </w:tc>
        <w:tc>
          <w:tcPr>
            <w:tcW w:w="4906" w:type="dxa"/>
            <w:gridSpan w:val="5"/>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Объем финансового обеспечения по годам реализации, тыс. рублей</w:t>
            </w:r>
          </w:p>
        </w:tc>
      </w:tr>
      <w:tr w:rsidR="008270CA">
        <w:trPr>
          <w:trHeight w:val="383"/>
        </w:trPr>
        <w:tc>
          <w:tcPr>
            <w:tcW w:w="521" w:type="dxa"/>
            <w:vMerge/>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tc>
        <w:tc>
          <w:tcPr>
            <w:tcW w:w="6403" w:type="dxa"/>
            <w:vMerge/>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tc>
        <w:tc>
          <w:tcPr>
            <w:tcW w:w="2755" w:type="dxa"/>
            <w:vMerge/>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tc>
        <w:tc>
          <w:tcPr>
            <w:tcW w:w="59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w:t>
            </w: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№+1</w:t>
            </w:r>
          </w:p>
        </w:tc>
        <w:tc>
          <w:tcPr>
            <w:tcW w:w="486"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w:t>
            </w: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№+n</w:t>
            </w:r>
          </w:p>
        </w:tc>
        <w:tc>
          <w:tcPr>
            <w:tcW w:w="143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Всего</w:t>
            </w:r>
          </w:p>
        </w:tc>
      </w:tr>
      <w:tr w:rsidR="008270CA">
        <w:tc>
          <w:tcPr>
            <w:tcW w:w="52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1</w:t>
            </w:r>
          </w:p>
        </w:tc>
        <w:tc>
          <w:tcPr>
            <w:tcW w:w="6403"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2</w:t>
            </w:r>
          </w:p>
        </w:tc>
        <w:tc>
          <w:tcPr>
            <w:tcW w:w="2755"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3</w:t>
            </w:r>
          </w:p>
        </w:tc>
        <w:tc>
          <w:tcPr>
            <w:tcW w:w="59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4</w:t>
            </w: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5</w:t>
            </w:r>
          </w:p>
        </w:tc>
        <w:tc>
          <w:tcPr>
            <w:tcW w:w="486"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6</w:t>
            </w: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7</w:t>
            </w:r>
          </w:p>
        </w:tc>
        <w:tc>
          <w:tcPr>
            <w:tcW w:w="143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8</w:t>
            </w:r>
          </w:p>
        </w:tc>
      </w:tr>
      <w:tr w:rsidR="008270CA">
        <w:tc>
          <w:tcPr>
            <w:tcW w:w="521" w:type="dxa"/>
            <w:vMerge w:val="restart"/>
            <w:tcBorders>
              <w:top w:val="single" w:sz="4" w:space="0" w:color="000000"/>
              <w:left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1.</w:t>
            </w:r>
          </w:p>
        </w:tc>
        <w:tc>
          <w:tcPr>
            <w:tcW w:w="6403" w:type="dxa"/>
            <w:vMerge w:val="restart"/>
            <w:tcBorders>
              <w:top w:val="single" w:sz="4" w:space="0" w:color="000000"/>
              <w:left w:val="single" w:sz="4" w:space="0" w:color="000000"/>
              <w:right w:val="single" w:sz="4" w:space="0" w:color="000000"/>
            </w:tcBorders>
            <w:shd w:val="clear" w:color="auto" w:fill="FFFFFF"/>
            <w:noWrap/>
          </w:tcPr>
          <w:p w:rsidR="008270CA" w:rsidRDefault="0075585F">
            <w:r>
              <w:rPr>
                <w:rFonts w:ascii="PT Astra Serif" w:hAnsi="PT Astra Serif" w:cs="PT Astra Serif"/>
                <w:color w:val="000000"/>
                <w:sz w:val="24"/>
                <w:szCs w:val="24"/>
              </w:rPr>
              <w:t>Муниципальная</w:t>
            </w:r>
            <w:r>
              <w:rPr>
                <w:rFonts w:ascii="PT Astra Serif" w:hAnsi="PT Astra Serif" w:cs="PT Astra Serif"/>
                <w:color w:val="22272F"/>
                <w:sz w:val="24"/>
                <w:szCs w:val="24"/>
              </w:rPr>
              <w:t xml:space="preserve"> программа</w:t>
            </w:r>
          </w:p>
        </w:tc>
        <w:tc>
          <w:tcPr>
            <w:tcW w:w="2755"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both"/>
            </w:pPr>
            <w:r>
              <w:rPr>
                <w:rFonts w:ascii="PT Astra Serif" w:hAnsi="PT Astra Serif" w:cs="PT Astra Serif"/>
                <w:color w:val="22272F"/>
                <w:sz w:val="24"/>
                <w:szCs w:val="24"/>
              </w:rPr>
              <w:t>всего, в том числе:</w:t>
            </w:r>
          </w:p>
        </w:tc>
        <w:tc>
          <w:tcPr>
            <w:tcW w:w="59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both"/>
            </w:pPr>
            <w:r>
              <w:rPr>
                <w:rFonts w:ascii="PT Astra Serif" w:hAnsi="PT Astra Serif" w:cs="PT Astra Serif"/>
                <w:color w:val="22272F"/>
                <w:sz w:val="24"/>
                <w:szCs w:val="24"/>
              </w:rPr>
              <w:t> </w:t>
            </w: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both"/>
            </w:pPr>
            <w:r>
              <w:rPr>
                <w:rFonts w:ascii="PT Astra Serif" w:hAnsi="PT Astra Serif" w:cs="PT Astra Serif"/>
                <w:color w:val="22272F"/>
                <w:sz w:val="24"/>
                <w:szCs w:val="24"/>
              </w:rPr>
              <w:t> </w:t>
            </w:r>
          </w:p>
        </w:tc>
        <w:tc>
          <w:tcPr>
            <w:tcW w:w="486"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both"/>
            </w:pPr>
            <w:r>
              <w:rPr>
                <w:rFonts w:ascii="PT Astra Serif" w:hAnsi="PT Astra Serif" w:cs="PT Astra Serif"/>
                <w:color w:val="22272F"/>
                <w:sz w:val="24"/>
                <w:szCs w:val="24"/>
              </w:rPr>
              <w:t> </w:t>
            </w: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both"/>
            </w:pPr>
            <w:r>
              <w:rPr>
                <w:rFonts w:ascii="PT Astra Serif" w:hAnsi="PT Astra Serif" w:cs="PT Astra Serif"/>
                <w:color w:val="22272F"/>
                <w:sz w:val="24"/>
                <w:szCs w:val="24"/>
              </w:rPr>
              <w:t> </w:t>
            </w:r>
          </w:p>
        </w:tc>
        <w:tc>
          <w:tcPr>
            <w:tcW w:w="143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both"/>
            </w:pPr>
            <w:r>
              <w:rPr>
                <w:rFonts w:ascii="PT Astra Serif" w:hAnsi="PT Astra Serif" w:cs="PT Astra Serif"/>
                <w:color w:val="22272F"/>
                <w:sz w:val="24"/>
                <w:szCs w:val="24"/>
              </w:rPr>
              <w:t> </w:t>
            </w:r>
          </w:p>
        </w:tc>
      </w:tr>
      <w:tr w:rsidR="008270CA">
        <w:tc>
          <w:tcPr>
            <w:tcW w:w="521" w:type="dxa"/>
            <w:vMerge/>
            <w:tcBorders>
              <w:top w:val="single" w:sz="4" w:space="0" w:color="000000"/>
              <w:left w:val="single" w:sz="4" w:space="0" w:color="000000"/>
              <w:right w:val="single" w:sz="4" w:space="0" w:color="000000"/>
            </w:tcBorders>
            <w:shd w:val="clear" w:color="auto" w:fill="FFFFFF"/>
            <w:noWrap/>
          </w:tcPr>
          <w:p w:rsidR="008270CA" w:rsidRDefault="008270CA"/>
        </w:tc>
        <w:tc>
          <w:tcPr>
            <w:tcW w:w="6403" w:type="dxa"/>
            <w:vMerge/>
            <w:tcBorders>
              <w:top w:val="single" w:sz="4" w:space="0" w:color="000000"/>
              <w:left w:val="single" w:sz="4" w:space="0" w:color="000000"/>
              <w:right w:val="single" w:sz="4" w:space="0" w:color="000000"/>
            </w:tcBorders>
            <w:shd w:val="clear" w:color="auto" w:fill="FFFFFF"/>
            <w:noWrap/>
          </w:tcPr>
          <w:p w:rsidR="008270CA" w:rsidRDefault="008270CA"/>
        </w:tc>
        <w:tc>
          <w:tcPr>
            <w:tcW w:w="2755"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ind w:right="-340"/>
            </w:pPr>
            <w:r>
              <w:rPr>
                <w:rFonts w:ascii="PT Astra Serif" w:hAnsi="PT Astra Serif" w:cs="PT Astra Serif"/>
                <w:color w:val="22272F"/>
                <w:sz w:val="24"/>
                <w:szCs w:val="24"/>
              </w:rPr>
              <w:t>федеральный бюджет</w:t>
            </w:r>
          </w:p>
        </w:tc>
        <w:tc>
          <w:tcPr>
            <w:tcW w:w="59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486"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r>
      <w:tr w:rsidR="008270CA">
        <w:tc>
          <w:tcPr>
            <w:tcW w:w="521" w:type="dxa"/>
            <w:vMerge/>
            <w:tcBorders>
              <w:top w:val="single" w:sz="4" w:space="0" w:color="000000"/>
              <w:left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6403" w:type="dxa"/>
            <w:vMerge/>
            <w:tcBorders>
              <w:top w:val="single" w:sz="4" w:space="0" w:color="000000"/>
              <w:left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2755"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ind w:right="-340"/>
            </w:pPr>
            <w:r>
              <w:rPr>
                <w:rFonts w:ascii="PT Astra Serif" w:hAnsi="PT Astra Serif" w:cs="PT Astra Serif"/>
                <w:color w:val="22272F"/>
                <w:sz w:val="24"/>
                <w:szCs w:val="24"/>
              </w:rPr>
              <w:t>бюджеты государственных внебюджетных фондов</w:t>
            </w:r>
          </w:p>
        </w:tc>
        <w:tc>
          <w:tcPr>
            <w:tcW w:w="59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486"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r>
      <w:tr w:rsidR="008270CA">
        <w:tc>
          <w:tcPr>
            <w:tcW w:w="521" w:type="dxa"/>
            <w:vMerge/>
            <w:tcBorders>
              <w:top w:val="single" w:sz="4" w:space="0" w:color="000000"/>
              <w:left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6403" w:type="dxa"/>
            <w:vMerge/>
            <w:tcBorders>
              <w:top w:val="single" w:sz="4" w:space="0" w:color="000000"/>
              <w:left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2755"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ind w:right="-340"/>
            </w:pPr>
            <w:r>
              <w:rPr>
                <w:rFonts w:ascii="PT Astra Serif" w:hAnsi="PT Astra Serif" w:cs="PT Astra Serif"/>
                <w:color w:val="22272F"/>
                <w:sz w:val="24"/>
                <w:szCs w:val="24"/>
              </w:rPr>
              <w:t>областной бюджет</w:t>
            </w:r>
          </w:p>
        </w:tc>
        <w:tc>
          <w:tcPr>
            <w:tcW w:w="59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486"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r>
      <w:tr w:rsidR="008270CA">
        <w:tc>
          <w:tcPr>
            <w:tcW w:w="521" w:type="dxa"/>
            <w:vMerge/>
            <w:tcBorders>
              <w:top w:val="single" w:sz="4" w:space="0" w:color="000000"/>
              <w:left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6403" w:type="dxa"/>
            <w:vMerge/>
            <w:tcBorders>
              <w:top w:val="single" w:sz="4" w:space="0" w:color="000000"/>
              <w:left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2755"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ind w:right="-340"/>
            </w:pPr>
            <w:r>
              <w:rPr>
                <w:rFonts w:ascii="PT Astra Serif" w:hAnsi="PT Astra Serif" w:cs="PT Astra Serif"/>
                <w:color w:val="22272F"/>
                <w:sz w:val="24"/>
                <w:szCs w:val="24"/>
              </w:rPr>
              <w:t>местный бюджет</w:t>
            </w:r>
          </w:p>
        </w:tc>
        <w:tc>
          <w:tcPr>
            <w:tcW w:w="59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486"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r>
      <w:tr w:rsidR="008270CA">
        <w:tc>
          <w:tcPr>
            <w:tcW w:w="521" w:type="dxa"/>
            <w:vMerge/>
            <w:tcBorders>
              <w:top w:val="single" w:sz="4" w:space="0" w:color="000000"/>
              <w:left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6403" w:type="dxa"/>
            <w:vMerge/>
            <w:tcBorders>
              <w:top w:val="single" w:sz="4" w:space="0" w:color="000000"/>
              <w:left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2755"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ind w:right="-340"/>
            </w:pPr>
            <w:r>
              <w:rPr>
                <w:rFonts w:ascii="PT Astra Serif" w:hAnsi="PT Astra Serif" w:cs="PT Astra Serif"/>
                <w:color w:val="22272F"/>
                <w:sz w:val="24"/>
                <w:szCs w:val="24"/>
              </w:rPr>
              <w:t>иные безвозмездные поступления</w:t>
            </w:r>
          </w:p>
        </w:tc>
        <w:tc>
          <w:tcPr>
            <w:tcW w:w="59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c>
          <w:tcPr>
            <w:tcW w:w="486"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r>
      <w:tr w:rsidR="008270CA">
        <w:tc>
          <w:tcPr>
            <w:tcW w:w="521" w:type="dxa"/>
            <w:vMerge/>
            <w:tcBorders>
              <w:top w:val="single" w:sz="4" w:space="0" w:color="000000"/>
              <w:left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shd w:val="clear" w:color="auto" w:fill="FFFF00"/>
              </w:rPr>
            </w:pPr>
          </w:p>
        </w:tc>
        <w:tc>
          <w:tcPr>
            <w:tcW w:w="6403" w:type="dxa"/>
            <w:vMerge/>
            <w:tcBorders>
              <w:top w:val="single" w:sz="4" w:space="0" w:color="000000"/>
              <w:left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shd w:val="clear" w:color="auto" w:fill="FFFF00"/>
              </w:rPr>
            </w:pPr>
          </w:p>
        </w:tc>
        <w:tc>
          <w:tcPr>
            <w:tcW w:w="2755"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ind w:right="-340"/>
            </w:pPr>
            <w:r>
              <w:rPr>
                <w:rFonts w:ascii="PT Astra Serif" w:hAnsi="PT Astra Serif" w:cs="PT Astra Serif"/>
                <w:color w:val="22272F"/>
                <w:sz w:val="24"/>
                <w:szCs w:val="24"/>
              </w:rPr>
              <w:t>внебюджетные источники</w:t>
            </w:r>
          </w:p>
        </w:tc>
        <w:tc>
          <w:tcPr>
            <w:tcW w:w="59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c>
          <w:tcPr>
            <w:tcW w:w="486"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r>
      <w:tr w:rsidR="008270CA">
        <w:tc>
          <w:tcPr>
            <w:tcW w:w="521" w:type="dxa"/>
            <w:vMerge w:val="restart"/>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2.</w:t>
            </w:r>
          </w:p>
        </w:tc>
        <w:tc>
          <w:tcPr>
            <w:tcW w:w="6403" w:type="dxa"/>
            <w:vMerge w:val="restart"/>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r>
              <w:rPr>
                <w:rFonts w:ascii="PT Astra Serif" w:hAnsi="PT Astra Serif" w:cs="PT Astra Serif"/>
                <w:color w:val="22272F"/>
                <w:sz w:val="24"/>
                <w:szCs w:val="24"/>
              </w:rPr>
              <w:t xml:space="preserve">Структурный элемент </w:t>
            </w:r>
            <w:r>
              <w:rPr>
                <w:rFonts w:ascii="PT Astra Serif" w:hAnsi="PT Astra Serif" w:cs="PT Astra Serif"/>
                <w:color w:val="000000"/>
                <w:sz w:val="24"/>
                <w:szCs w:val="24"/>
              </w:rPr>
              <w:t>муниципальной</w:t>
            </w:r>
            <w:r>
              <w:rPr>
                <w:rFonts w:ascii="PT Astra Serif" w:hAnsi="PT Astra Serif" w:cs="PT Astra Serif"/>
                <w:color w:val="22272F"/>
                <w:sz w:val="24"/>
                <w:szCs w:val="24"/>
              </w:rPr>
              <w:t xml:space="preserve"> программы «Наименование» </w:t>
            </w:r>
          </w:p>
        </w:tc>
        <w:tc>
          <w:tcPr>
            <w:tcW w:w="2755"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both"/>
            </w:pPr>
            <w:r>
              <w:rPr>
                <w:rFonts w:ascii="PT Astra Serif" w:hAnsi="PT Astra Serif" w:cs="PT Astra Serif"/>
                <w:color w:val="22272F"/>
                <w:sz w:val="24"/>
                <w:szCs w:val="24"/>
              </w:rPr>
              <w:t>всего, в том числе:</w:t>
            </w:r>
          </w:p>
        </w:tc>
        <w:tc>
          <w:tcPr>
            <w:tcW w:w="59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486"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r>
      <w:tr w:rsidR="008270CA">
        <w:tc>
          <w:tcPr>
            <w:tcW w:w="521" w:type="dxa"/>
            <w:vMerge/>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6403" w:type="dxa"/>
            <w:vMerge/>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2755"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ind w:right="-340"/>
            </w:pPr>
            <w:r>
              <w:rPr>
                <w:rFonts w:ascii="PT Astra Serif" w:hAnsi="PT Astra Serif" w:cs="PT Astra Serif"/>
                <w:color w:val="22272F"/>
                <w:sz w:val="24"/>
                <w:szCs w:val="24"/>
              </w:rPr>
              <w:t>федеральный бюджет</w:t>
            </w:r>
          </w:p>
        </w:tc>
        <w:tc>
          <w:tcPr>
            <w:tcW w:w="59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486"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r>
      <w:tr w:rsidR="008270CA">
        <w:tc>
          <w:tcPr>
            <w:tcW w:w="521" w:type="dxa"/>
            <w:vMerge/>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6403" w:type="dxa"/>
            <w:vMerge/>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2755"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ind w:right="-340"/>
            </w:pPr>
            <w:r>
              <w:rPr>
                <w:rFonts w:ascii="PT Astra Serif" w:hAnsi="PT Astra Serif" w:cs="PT Astra Serif"/>
                <w:color w:val="22272F"/>
                <w:sz w:val="24"/>
                <w:szCs w:val="24"/>
              </w:rPr>
              <w:t>бюджеты государственных внебюджетных фондов</w:t>
            </w:r>
          </w:p>
        </w:tc>
        <w:tc>
          <w:tcPr>
            <w:tcW w:w="59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486"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r>
      <w:tr w:rsidR="008270CA">
        <w:tc>
          <w:tcPr>
            <w:tcW w:w="521" w:type="dxa"/>
            <w:vMerge/>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6403" w:type="dxa"/>
            <w:vMerge/>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2755"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ind w:right="-340"/>
            </w:pPr>
            <w:r>
              <w:rPr>
                <w:rFonts w:ascii="PT Astra Serif" w:hAnsi="PT Astra Serif" w:cs="PT Astra Serif"/>
                <w:color w:val="22272F"/>
                <w:sz w:val="24"/>
                <w:szCs w:val="24"/>
              </w:rPr>
              <w:t>областной бюджет</w:t>
            </w:r>
          </w:p>
        </w:tc>
        <w:tc>
          <w:tcPr>
            <w:tcW w:w="59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486"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r>
      <w:tr w:rsidR="008270CA">
        <w:tc>
          <w:tcPr>
            <w:tcW w:w="521" w:type="dxa"/>
            <w:vMerge/>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6403" w:type="dxa"/>
            <w:vMerge/>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2755"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ind w:right="-340"/>
            </w:pPr>
            <w:r>
              <w:rPr>
                <w:rFonts w:ascii="PT Astra Serif" w:hAnsi="PT Astra Serif" w:cs="PT Astra Serif"/>
                <w:color w:val="22272F"/>
                <w:sz w:val="24"/>
                <w:szCs w:val="24"/>
              </w:rPr>
              <w:t>местный бюджет</w:t>
            </w:r>
          </w:p>
        </w:tc>
        <w:tc>
          <w:tcPr>
            <w:tcW w:w="59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486"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r>
      <w:tr w:rsidR="008270CA">
        <w:tc>
          <w:tcPr>
            <w:tcW w:w="521" w:type="dxa"/>
            <w:vMerge/>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6403" w:type="dxa"/>
            <w:vMerge/>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2755"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ind w:right="-340"/>
            </w:pPr>
            <w:r>
              <w:rPr>
                <w:rFonts w:ascii="PT Astra Serif" w:hAnsi="PT Astra Serif" w:cs="PT Astra Serif"/>
                <w:color w:val="22272F"/>
                <w:sz w:val="24"/>
                <w:szCs w:val="24"/>
              </w:rPr>
              <w:t>иные безвозмездные поступления</w:t>
            </w:r>
          </w:p>
        </w:tc>
        <w:tc>
          <w:tcPr>
            <w:tcW w:w="59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c>
          <w:tcPr>
            <w:tcW w:w="486"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r>
      <w:tr w:rsidR="008270CA">
        <w:tc>
          <w:tcPr>
            <w:tcW w:w="521" w:type="dxa"/>
            <w:vMerge/>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shd w:val="clear" w:color="auto" w:fill="FFFF00"/>
              </w:rPr>
            </w:pPr>
          </w:p>
        </w:tc>
        <w:tc>
          <w:tcPr>
            <w:tcW w:w="6403" w:type="dxa"/>
            <w:vMerge/>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shd w:val="clear" w:color="auto" w:fill="FFFF00"/>
              </w:rPr>
            </w:pPr>
          </w:p>
        </w:tc>
        <w:tc>
          <w:tcPr>
            <w:tcW w:w="2755"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ind w:right="-340"/>
            </w:pPr>
            <w:r>
              <w:rPr>
                <w:rFonts w:ascii="PT Astra Serif" w:hAnsi="PT Astra Serif" w:cs="PT Astra Serif"/>
                <w:color w:val="22272F"/>
                <w:sz w:val="24"/>
                <w:szCs w:val="24"/>
              </w:rPr>
              <w:t>внебюджетные источники</w:t>
            </w:r>
          </w:p>
        </w:tc>
        <w:tc>
          <w:tcPr>
            <w:tcW w:w="59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c>
          <w:tcPr>
            <w:tcW w:w="486"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r>
    </w:tbl>
    <w:p w:rsidR="008270CA" w:rsidRDefault="008270CA">
      <w:pPr>
        <w:jc w:val="right"/>
        <w:rPr>
          <w:rFonts w:ascii="PT Astra Serif" w:hAnsi="PT Astra Serif" w:cs="PT Astra Serif"/>
          <w:sz w:val="28"/>
          <w:szCs w:val="28"/>
        </w:rPr>
      </w:pPr>
    </w:p>
    <w:p w:rsidR="008270CA" w:rsidRDefault="008270CA">
      <w:pPr>
        <w:jc w:val="right"/>
        <w:rPr>
          <w:rFonts w:ascii="PT Astra Serif" w:hAnsi="PT Astra Serif" w:cs="PT Astra Serif"/>
          <w:sz w:val="28"/>
          <w:szCs w:val="28"/>
        </w:rPr>
      </w:pPr>
    </w:p>
    <w:p w:rsidR="008270CA" w:rsidRDefault="008270CA">
      <w:pPr>
        <w:jc w:val="right"/>
        <w:rPr>
          <w:rFonts w:ascii="PT Astra Serif" w:hAnsi="PT Astra Serif" w:cs="PT Astra Serif"/>
          <w:sz w:val="28"/>
          <w:szCs w:val="28"/>
        </w:rPr>
      </w:pPr>
    </w:p>
    <w:p w:rsidR="008270CA" w:rsidRDefault="008270CA">
      <w:pPr>
        <w:jc w:val="right"/>
        <w:rPr>
          <w:rFonts w:ascii="PT Astra Serif" w:hAnsi="PT Astra Serif" w:cs="PT Astra Serif"/>
          <w:sz w:val="28"/>
          <w:szCs w:val="28"/>
        </w:rPr>
      </w:pPr>
    </w:p>
    <w:p w:rsidR="008270CA" w:rsidRDefault="008270CA">
      <w:pPr>
        <w:jc w:val="right"/>
        <w:rPr>
          <w:rFonts w:ascii="PT Astra Serif" w:hAnsi="PT Astra Serif" w:cs="PT Astra Serif"/>
          <w:sz w:val="28"/>
          <w:szCs w:val="28"/>
        </w:rPr>
      </w:pPr>
    </w:p>
    <w:p w:rsidR="008270CA" w:rsidRDefault="008270CA">
      <w:pPr>
        <w:jc w:val="right"/>
        <w:rPr>
          <w:rFonts w:ascii="PT Astra Serif" w:hAnsi="PT Astra Serif" w:cs="PT Astra Serif"/>
          <w:sz w:val="28"/>
          <w:szCs w:val="28"/>
        </w:rPr>
      </w:pPr>
    </w:p>
    <w:p w:rsidR="008270CA" w:rsidRDefault="008270CA">
      <w:pPr>
        <w:sectPr w:rsidR="008270CA">
          <w:headerReference w:type="even" r:id="rId12"/>
          <w:headerReference w:type="default" r:id="rId13"/>
          <w:headerReference w:type="first" r:id="rId14"/>
          <w:pgSz w:w="16838" w:h="11906" w:orient="landscape"/>
          <w:pgMar w:top="1418" w:right="1134" w:bottom="851" w:left="1134" w:header="720" w:footer="709" w:gutter="0"/>
          <w:cols w:space="1701"/>
          <w:docGrid w:linePitch="360"/>
        </w:sectPr>
      </w:pPr>
    </w:p>
    <w:p w:rsidR="008270CA" w:rsidRPr="0075585F" w:rsidRDefault="0075585F">
      <w:pPr>
        <w:jc w:val="right"/>
        <w:rPr>
          <w:rFonts w:ascii="PT Astra Serif" w:hAnsi="PT Astra Serif" w:cs="PT Astra Serif"/>
          <w:sz w:val="24"/>
          <w:szCs w:val="24"/>
        </w:rPr>
      </w:pPr>
      <w:r w:rsidRPr="0075585F">
        <w:rPr>
          <w:rFonts w:ascii="PT Astra Serif" w:hAnsi="PT Astra Serif" w:cs="PT Astra Serif"/>
          <w:sz w:val="24"/>
          <w:szCs w:val="24"/>
        </w:rPr>
        <w:lastRenderedPageBreak/>
        <w:t>Приложение № 2</w:t>
      </w:r>
    </w:p>
    <w:p w:rsidR="008270CA" w:rsidRPr="0075585F" w:rsidRDefault="0075585F">
      <w:pPr>
        <w:jc w:val="right"/>
        <w:rPr>
          <w:rFonts w:ascii="PT Astra Serif" w:hAnsi="PT Astra Serif" w:cs="PT Astra Serif"/>
          <w:sz w:val="24"/>
          <w:szCs w:val="24"/>
        </w:rPr>
      </w:pPr>
      <w:r w:rsidRPr="0075585F">
        <w:rPr>
          <w:rFonts w:ascii="PT Astra Serif" w:hAnsi="PT Astra Serif" w:cs="PT Astra Serif"/>
          <w:sz w:val="24"/>
          <w:szCs w:val="24"/>
        </w:rPr>
        <w:t xml:space="preserve">к порядку разработки, реализации </w:t>
      </w:r>
    </w:p>
    <w:p w:rsidR="008270CA" w:rsidRPr="0075585F" w:rsidRDefault="0075585F">
      <w:pPr>
        <w:jc w:val="right"/>
        <w:rPr>
          <w:rFonts w:ascii="PT Astra Serif" w:hAnsi="PT Astra Serif" w:cs="PT Astra Serif"/>
          <w:sz w:val="24"/>
          <w:szCs w:val="24"/>
        </w:rPr>
      </w:pPr>
      <w:r w:rsidRPr="0075585F">
        <w:rPr>
          <w:rFonts w:ascii="PT Astra Serif" w:hAnsi="PT Astra Serif" w:cs="PT Astra Serif"/>
          <w:sz w:val="24"/>
          <w:szCs w:val="24"/>
        </w:rPr>
        <w:t>и оценки эффективности</w:t>
      </w:r>
    </w:p>
    <w:p w:rsidR="008270CA" w:rsidRPr="0075585F" w:rsidRDefault="0075585F">
      <w:pPr>
        <w:spacing w:line="252" w:lineRule="auto"/>
        <w:jc w:val="right"/>
        <w:rPr>
          <w:b/>
          <w:sz w:val="24"/>
          <w:szCs w:val="24"/>
        </w:rPr>
      </w:pPr>
      <w:r w:rsidRPr="0075585F">
        <w:rPr>
          <w:rFonts w:ascii="PT Astra Serif" w:hAnsi="PT Astra Serif" w:cs="PT Astra Serif"/>
          <w:sz w:val="24"/>
          <w:szCs w:val="24"/>
        </w:rPr>
        <w:t>муниципальных программ</w:t>
      </w:r>
    </w:p>
    <w:p w:rsidR="008270CA" w:rsidRDefault="0075585F">
      <w:pPr>
        <w:pStyle w:val="ConsPlusNormal"/>
        <w:jc w:val="center"/>
        <w:rPr>
          <w:rFonts w:ascii="Times New Roman" w:hAnsi="Times New Roman" w:cs="Times New Roman"/>
          <w:b/>
          <w:sz w:val="24"/>
          <w:szCs w:val="24"/>
        </w:rPr>
      </w:pPr>
      <w:r>
        <w:rPr>
          <w:rFonts w:ascii="Times New Roman" w:hAnsi="Times New Roman" w:cs="Times New Roman"/>
          <w:b/>
          <w:sz w:val="24"/>
          <w:szCs w:val="24"/>
        </w:rPr>
        <w:t>ПАСПОРТ</w:t>
      </w:r>
    </w:p>
    <w:p w:rsidR="008270CA" w:rsidRDefault="0075585F">
      <w:pPr>
        <w:pStyle w:val="ConsPlusNormal"/>
        <w:jc w:val="center"/>
        <w:rPr>
          <w:rFonts w:ascii="Times New Roman" w:hAnsi="Times New Roman" w:cs="Times New Roman"/>
          <w:b/>
          <w:sz w:val="24"/>
          <w:szCs w:val="24"/>
        </w:rPr>
      </w:pPr>
      <w:r>
        <w:rPr>
          <w:rFonts w:ascii="Times New Roman" w:hAnsi="Times New Roman" w:cs="Times New Roman"/>
          <w:b/>
          <w:sz w:val="24"/>
          <w:szCs w:val="24"/>
        </w:rPr>
        <w:t>комплекса процессных мероприятий</w:t>
      </w:r>
    </w:p>
    <w:p w:rsidR="008270CA" w:rsidRDefault="0075585F">
      <w:pPr>
        <w:pStyle w:val="ConsPlusNormal"/>
        <w:jc w:val="center"/>
        <w:rPr>
          <w:rFonts w:ascii="Times New Roman" w:hAnsi="Times New Roman" w:cs="Times New Roman"/>
          <w:sz w:val="24"/>
          <w:szCs w:val="24"/>
        </w:rPr>
      </w:pPr>
      <w:r>
        <w:rPr>
          <w:rFonts w:ascii="Times New Roman" w:hAnsi="Times New Roman" w:cs="Times New Roman"/>
          <w:b/>
          <w:sz w:val="24"/>
          <w:szCs w:val="24"/>
        </w:rPr>
        <w:t>«Наименование»</w:t>
      </w:r>
    </w:p>
    <w:p w:rsidR="008270CA" w:rsidRDefault="008270CA">
      <w:pPr>
        <w:pStyle w:val="ConsPlusNormal"/>
        <w:jc w:val="center"/>
        <w:rPr>
          <w:rFonts w:ascii="Times New Roman" w:hAnsi="Times New Roman" w:cs="Times New Roman"/>
          <w:sz w:val="24"/>
          <w:szCs w:val="24"/>
        </w:rPr>
      </w:pPr>
    </w:p>
    <w:p w:rsidR="008270CA" w:rsidRDefault="0075585F">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1. Общие положения</w:t>
      </w:r>
    </w:p>
    <w:p w:rsidR="008270CA" w:rsidRDefault="008270CA">
      <w:pPr>
        <w:pStyle w:val="ConsPlusNormal"/>
        <w:jc w:val="center"/>
        <w:rPr>
          <w:rFonts w:ascii="Times New Roman" w:hAnsi="Times New Roman" w:cs="Times New Roman"/>
          <w:b/>
          <w:sz w:val="24"/>
          <w:szCs w:val="24"/>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8270CA">
        <w:trPr>
          <w:jc w:val="center"/>
        </w:trPr>
        <w:tc>
          <w:tcPr>
            <w:tcW w:w="4535"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ind w:firstLine="43"/>
            </w:pPr>
            <w:r>
              <w:rPr>
                <w:rFonts w:ascii="Times New Roman" w:hAnsi="Times New Roman" w:cs="Times New Roman"/>
                <w:sz w:val="24"/>
                <w:szCs w:val="24"/>
              </w:rPr>
              <w:t xml:space="preserve">Ответственный исполнитель </w:t>
            </w:r>
          </w:p>
        </w:tc>
        <w:tc>
          <w:tcPr>
            <w:tcW w:w="4535"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ind w:firstLine="0"/>
            </w:pPr>
            <w:r>
              <w:rPr>
                <w:rFonts w:ascii="Times New Roman" w:hAnsi="Times New Roman" w:cs="Times New Roman"/>
                <w:sz w:val="24"/>
                <w:szCs w:val="24"/>
              </w:rPr>
              <w:t>Администрация ____________________ муниципального образования</w:t>
            </w:r>
          </w:p>
        </w:tc>
      </w:tr>
      <w:tr w:rsidR="008270CA">
        <w:trPr>
          <w:jc w:val="center"/>
        </w:trPr>
        <w:tc>
          <w:tcPr>
            <w:tcW w:w="4535"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ind w:firstLine="0"/>
            </w:pPr>
            <w:r>
              <w:rPr>
                <w:rFonts w:ascii="Times New Roman" w:hAnsi="Times New Roman" w:cs="Times New Roman"/>
                <w:sz w:val="24"/>
                <w:szCs w:val="24"/>
              </w:rPr>
              <w:t>Связь с муниципальной программой</w:t>
            </w:r>
          </w:p>
        </w:tc>
        <w:tc>
          <w:tcPr>
            <w:tcW w:w="4535"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ind w:firstLine="0"/>
            </w:pPr>
            <w:r>
              <w:rPr>
                <w:rFonts w:ascii="Times New Roman" w:hAnsi="Times New Roman" w:cs="Times New Roman"/>
                <w:sz w:val="24"/>
                <w:szCs w:val="24"/>
              </w:rPr>
              <w:t>Муниципальная программа «Наименование»</w:t>
            </w:r>
          </w:p>
        </w:tc>
      </w:tr>
    </w:tbl>
    <w:p w:rsidR="008270CA" w:rsidRDefault="008270CA">
      <w:pPr>
        <w:pStyle w:val="ConsPlusNormal"/>
        <w:jc w:val="center"/>
        <w:rPr>
          <w:rFonts w:ascii="Times New Roman" w:hAnsi="Times New Roman" w:cs="Times New Roman"/>
          <w:sz w:val="24"/>
          <w:szCs w:val="24"/>
        </w:rPr>
      </w:pPr>
    </w:p>
    <w:p w:rsidR="008270CA" w:rsidRDefault="0075585F">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2. Показатели комплекса процессных мероприятий</w:t>
      </w:r>
    </w:p>
    <w:p w:rsidR="008270CA" w:rsidRDefault="008270CA">
      <w:pPr>
        <w:pStyle w:val="ConsPlusNormal"/>
        <w:rPr>
          <w:rFonts w:ascii="Times New Roman" w:hAnsi="Times New Roman" w:cs="Times New Roman"/>
          <w:b/>
          <w:sz w:val="24"/>
          <w:szCs w:val="24"/>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565"/>
        <w:gridCol w:w="2787"/>
        <w:gridCol w:w="1305"/>
        <w:gridCol w:w="1186"/>
        <w:gridCol w:w="861"/>
        <w:gridCol w:w="783"/>
        <w:gridCol w:w="796"/>
        <w:gridCol w:w="787"/>
      </w:tblGrid>
      <w:tr w:rsidR="008270CA">
        <w:trPr>
          <w:jc w:val="center"/>
        </w:trPr>
        <w:tc>
          <w:tcPr>
            <w:tcW w:w="565"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pPr>
            <w:r>
              <w:rPr>
                <w:rFonts w:ascii="Times New Roman" w:hAnsi="Times New Roman" w:cs="Times New Roman"/>
                <w:sz w:val="24"/>
                <w:szCs w:val="24"/>
              </w:rPr>
              <w:t>№</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787"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Наименование показателя</w:t>
            </w:r>
          </w:p>
        </w:tc>
        <w:tc>
          <w:tcPr>
            <w:tcW w:w="1305"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 xml:space="preserve">Единица измерения (по </w:t>
            </w:r>
            <w:hyperlink r:id="rId15" w:history="1">
              <w:r>
                <w:rPr>
                  <w:rStyle w:val="af0"/>
                  <w:rFonts w:ascii="Times New Roman" w:hAnsi="Times New Roman" w:cs="Times New Roman"/>
                  <w:sz w:val="24"/>
                  <w:szCs w:val="24"/>
                </w:rPr>
                <w:t>ОКЕИ</w:t>
              </w:r>
            </w:hyperlink>
            <w:r>
              <w:rPr>
                <w:rFonts w:ascii="Times New Roman" w:hAnsi="Times New Roman" w:cs="Times New Roman"/>
                <w:sz w:val="24"/>
                <w:szCs w:val="24"/>
              </w:rPr>
              <w:t>)</w:t>
            </w:r>
          </w:p>
        </w:tc>
        <w:tc>
          <w:tcPr>
            <w:tcW w:w="1186"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 xml:space="preserve">Базовое значение </w:t>
            </w:r>
          </w:p>
        </w:tc>
        <w:tc>
          <w:tcPr>
            <w:tcW w:w="3227" w:type="dxa"/>
            <w:gridSpan w:val="4"/>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Значение показателей по годам</w:t>
            </w:r>
          </w:p>
        </w:tc>
      </w:tr>
      <w:tr w:rsidR="008270CA">
        <w:trPr>
          <w:jc w:val="center"/>
        </w:trPr>
        <w:tc>
          <w:tcPr>
            <w:tcW w:w="565"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2787"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1305"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1186"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861"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N</w:t>
            </w:r>
          </w:p>
        </w:tc>
        <w:tc>
          <w:tcPr>
            <w:tcW w:w="783"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N + 1</w:t>
            </w:r>
          </w:p>
        </w:tc>
        <w:tc>
          <w:tcPr>
            <w:tcW w:w="796"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w:t>
            </w:r>
          </w:p>
        </w:tc>
        <w:tc>
          <w:tcPr>
            <w:tcW w:w="787"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N + n</w:t>
            </w:r>
          </w:p>
        </w:tc>
      </w:tr>
      <w:tr w:rsidR="008270CA">
        <w:trPr>
          <w:jc w:val="center"/>
        </w:trPr>
        <w:tc>
          <w:tcPr>
            <w:tcW w:w="565"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1</w:t>
            </w:r>
          </w:p>
        </w:tc>
        <w:tc>
          <w:tcPr>
            <w:tcW w:w="2787"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2"/>
                <w:szCs w:val="22"/>
              </w:rPr>
              <w:t>2</w:t>
            </w:r>
          </w:p>
        </w:tc>
        <w:tc>
          <w:tcPr>
            <w:tcW w:w="1305"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2"/>
                <w:szCs w:val="22"/>
              </w:rPr>
              <w:t>3</w:t>
            </w:r>
          </w:p>
        </w:tc>
        <w:tc>
          <w:tcPr>
            <w:tcW w:w="1186"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2"/>
                <w:szCs w:val="22"/>
              </w:rPr>
              <w:t>4</w:t>
            </w:r>
          </w:p>
        </w:tc>
        <w:tc>
          <w:tcPr>
            <w:tcW w:w="861"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2"/>
                <w:szCs w:val="22"/>
              </w:rPr>
              <w:t>5</w:t>
            </w:r>
          </w:p>
        </w:tc>
        <w:tc>
          <w:tcPr>
            <w:tcW w:w="783"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2"/>
                <w:szCs w:val="22"/>
              </w:rPr>
              <w:t>6</w:t>
            </w:r>
          </w:p>
        </w:tc>
        <w:tc>
          <w:tcPr>
            <w:tcW w:w="796"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2"/>
                <w:szCs w:val="22"/>
              </w:rPr>
              <w:t>7</w:t>
            </w:r>
          </w:p>
        </w:tc>
        <w:tc>
          <w:tcPr>
            <w:tcW w:w="787"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2"/>
                <w:szCs w:val="22"/>
              </w:rPr>
              <w:t>8</w:t>
            </w:r>
          </w:p>
        </w:tc>
      </w:tr>
      <w:tr w:rsidR="008270CA">
        <w:trPr>
          <w:jc w:val="center"/>
        </w:trPr>
        <w:tc>
          <w:tcPr>
            <w:tcW w:w="565"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jc w:val="both"/>
            </w:pPr>
          </w:p>
        </w:tc>
        <w:tc>
          <w:tcPr>
            <w:tcW w:w="2787"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305"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861"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783"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796"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787"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r>
      <w:tr w:rsidR="008270CA">
        <w:trPr>
          <w:jc w:val="center"/>
        </w:trPr>
        <w:tc>
          <w:tcPr>
            <w:tcW w:w="565"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305"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861"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783"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796"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787"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r>
    </w:tbl>
    <w:p w:rsidR="008270CA" w:rsidRDefault="008270CA">
      <w:pPr>
        <w:pStyle w:val="ConsPlusNormal"/>
        <w:jc w:val="both"/>
        <w:rPr>
          <w:rFonts w:ascii="Times New Roman" w:hAnsi="Times New Roman" w:cs="Times New Roman"/>
          <w:sz w:val="24"/>
          <w:szCs w:val="24"/>
        </w:rPr>
      </w:pPr>
    </w:p>
    <w:p w:rsidR="008270CA" w:rsidRDefault="008270CA">
      <w:pPr>
        <w:pStyle w:val="ConsPlusNormal"/>
        <w:jc w:val="center"/>
        <w:outlineLvl w:val="2"/>
        <w:rPr>
          <w:rFonts w:ascii="Times New Roman" w:hAnsi="Times New Roman" w:cs="Times New Roman"/>
          <w:sz w:val="24"/>
          <w:szCs w:val="24"/>
        </w:rPr>
      </w:pPr>
    </w:p>
    <w:p w:rsidR="008270CA" w:rsidRDefault="008270CA">
      <w:pPr>
        <w:pStyle w:val="ConsPlusNormal"/>
        <w:jc w:val="center"/>
        <w:outlineLvl w:val="2"/>
        <w:rPr>
          <w:rFonts w:ascii="Times New Roman" w:hAnsi="Times New Roman" w:cs="Times New Roman"/>
          <w:sz w:val="24"/>
          <w:szCs w:val="24"/>
        </w:rPr>
      </w:pPr>
    </w:p>
    <w:p w:rsidR="008270CA" w:rsidRDefault="008270CA">
      <w:pPr>
        <w:pStyle w:val="ConsPlusNormal"/>
        <w:jc w:val="center"/>
        <w:outlineLvl w:val="2"/>
        <w:rPr>
          <w:rFonts w:ascii="Times New Roman" w:hAnsi="Times New Roman" w:cs="Times New Roman"/>
          <w:sz w:val="24"/>
          <w:szCs w:val="24"/>
        </w:rPr>
      </w:pPr>
    </w:p>
    <w:p w:rsidR="008270CA" w:rsidRDefault="0075585F">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3. Перечень мероприятий (результатов) комплекса</w:t>
      </w:r>
    </w:p>
    <w:p w:rsidR="008270CA" w:rsidRDefault="0075585F">
      <w:pPr>
        <w:pStyle w:val="ConsPlusNormal"/>
        <w:jc w:val="center"/>
      </w:pPr>
      <w:r>
        <w:rPr>
          <w:rFonts w:ascii="Times New Roman" w:hAnsi="Times New Roman" w:cs="Times New Roman"/>
          <w:b/>
          <w:sz w:val="24"/>
          <w:szCs w:val="24"/>
        </w:rPr>
        <w:lastRenderedPageBreak/>
        <w:t>процессных мероприятий</w:t>
      </w:r>
    </w:p>
    <w:p w:rsidR="008270CA" w:rsidRDefault="008270CA">
      <w:pPr>
        <w:pStyle w:val="ConsPlusNormal"/>
        <w:jc w:val="center"/>
      </w:pP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3099"/>
        <w:gridCol w:w="2503"/>
        <w:gridCol w:w="1906"/>
        <w:gridCol w:w="1809"/>
        <w:gridCol w:w="1292"/>
        <w:gridCol w:w="1469"/>
        <w:gridCol w:w="1391"/>
        <w:gridCol w:w="1211"/>
      </w:tblGrid>
      <w:tr w:rsidR="008270CA">
        <w:tc>
          <w:tcPr>
            <w:tcW w:w="3099" w:type="dxa"/>
            <w:vMerge w:val="restart"/>
            <w:tcBorders>
              <w:top w:val="single" w:sz="4" w:space="0" w:color="000000"/>
              <w:left w:val="single" w:sz="4" w:space="0" w:color="000000"/>
              <w:bottom w:val="single" w:sz="4" w:space="0" w:color="000000"/>
            </w:tcBorders>
            <w:noWrap/>
          </w:tcPr>
          <w:p w:rsidR="008270CA" w:rsidRDefault="0075585F">
            <w:pPr>
              <w:pStyle w:val="ConsPlusNormal"/>
              <w:jc w:val="center"/>
            </w:pPr>
            <w:r>
              <w:rPr>
                <w:rFonts w:ascii="Times New Roman" w:hAnsi="Times New Roman" w:cs="Times New Roman"/>
                <w:sz w:val="24"/>
                <w:szCs w:val="24"/>
              </w:rPr>
              <w:t>Наименование мероприятия (результата)</w:t>
            </w:r>
          </w:p>
        </w:tc>
        <w:tc>
          <w:tcPr>
            <w:tcW w:w="2503" w:type="dxa"/>
            <w:vMerge w:val="restart"/>
            <w:tcBorders>
              <w:top w:val="single" w:sz="4" w:space="0" w:color="000000"/>
              <w:left w:val="single" w:sz="4" w:space="0" w:color="000000"/>
              <w:bottom w:val="single" w:sz="4" w:space="0" w:color="000000"/>
            </w:tcBorders>
            <w:noWrap/>
          </w:tcPr>
          <w:p w:rsidR="008270CA" w:rsidRDefault="0075585F">
            <w:pPr>
              <w:pStyle w:val="ConsPlusNormal"/>
              <w:jc w:val="center"/>
              <w:rPr>
                <w:rFonts w:ascii="Times New Roman" w:hAnsi="Times New Roman" w:cs="Times New Roman"/>
                <w:sz w:val="24"/>
                <w:szCs w:val="24"/>
              </w:rPr>
            </w:pPr>
            <w:r>
              <w:rPr>
                <w:rFonts w:ascii="Times New Roman" w:hAnsi="Times New Roman" w:cs="Times New Roman"/>
                <w:sz w:val="24"/>
                <w:szCs w:val="24"/>
              </w:rPr>
              <w:t>Характеристика</w:t>
            </w:r>
          </w:p>
          <w:p w:rsidR="008270CA" w:rsidRDefault="0075585F">
            <w:pPr>
              <w:pStyle w:val="ConsPlusNormal"/>
              <w:jc w:val="center"/>
            </w:pPr>
            <w:r>
              <w:rPr>
                <w:rFonts w:ascii="Times New Roman" w:hAnsi="Times New Roman" w:cs="Times New Roman"/>
                <w:sz w:val="24"/>
                <w:szCs w:val="24"/>
              </w:rPr>
              <w:t>(тип мероприятия)</w:t>
            </w:r>
          </w:p>
        </w:tc>
        <w:tc>
          <w:tcPr>
            <w:tcW w:w="1906" w:type="dxa"/>
            <w:vMerge w:val="restart"/>
            <w:tcBorders>
              <w:top w:val="single" w:sz="4" w:space="0" w:color="000000"/>
              <w:left w:val="single" w:sz="4" w:space="0" w:color="000000"/>
              <w:bottom w:val="single" w:sz="4" w:space="0" w:color="000000"/>
            </w:tcBorders>
            <w:noWrap/>
          </w:tcPr>
          <w:p w:rsidR="008270CA" w:rsidRDefault="0075585F">
            <w:pPr>
              <w:pStyle w:val="ConsPlusNormal"/>
              <w:jc w:val="center"/>
            </w:pPr>
            <w:r>
              <w:rPr>
                <w:rFonts w:ascii="Times New Roman" w:hAnsi="Times New Roman" w:cs="Times New Roman"/>
                <w:sz w:val="24"/>
                <w:szCs w:val="24"/>
              </w:rPr>
              <w:t xml:space="preserve">Единица измерения (по </w:t>
            </w:r>
            <w:hyperlink r:id="rId16" w:history="1">
              <w:r>
                <w:rPr>
                  <w:rStyle w:val="af0"/>
                  <w:rFonts w:ascii="Times New Roman" w:hAnsi="Times New Roman" w:cs="Times New Roman"/>
                  <w:sz w:val="24"/>
                  <w:szCs w:val="24"/>
                </w:rPr>
                <w:t>ОКЕИ</w:t>
              </w:r>
            </w:hyperlink>
            <w:r>
              <w:rPr>
                <w:rFonts w:ascii="Times New Roman" w:hAnsi="Times New Roman" w:cs="Times New Roman"/>
                <w:sz w:val="24"/>
                <w:szCs w:val="24"/>
              </w:rPr>
              <w:t>)</w:t>
            </w:r>
          </w:p>
        </w:tc>
        <w:tc>
          <w:tcPr>
            <w:tcW w:w="1809" w:type="dxa"/>
            <w:vMerge w:val="restart"/>
            <w:tcBorders>
              <w:top w:val="single" w:sz="4" w:space="0" w:color="000000"/>
              <w:left w:val="single" w:sz="4" w:space="0" w:color="000000"/>
              <w:bottom w:val="single" w:sz="4" w:space="0" w:color="000000"/>
            </w:tcBorders>
            <w:noWrap/>
          </w:tcPr>
          <w:p w:rsidR="008270CA" w:rsidRDefault="0075585F">
            <w:pPr>
              <w:pStyle w:val="ConsPlusNormal"/>
              <w:jc w:val="center"/>
            </w:pPr>
            <w:r>
              <w:rPr>
                <w:rFonts w:ascii="Times New Roman" w:hAnsi="Times New Roman" w:cs="Times New Roman"/>
                <w:sz w:val="24"/>
                <w:szCs w:val="24"/>
              </w:rPr>
              <w:t xml:space="preserve">Базовое значение </w:t>
            </w:r>
          </w:p>
        </w:tc>
        <w:tc>
          <w:tcPr>
            <w:tcW w:w="5363" w:type="dxa"/>
            <w:gridSpan w:val="4"/>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Значения мероприятия (результата) по годам</w:t>
            </w:r>
          </w:p>
        </w:tc>
      </w:tr>
      <w:tr w:rsidR="008270CA">
        <w:tc>
          <w:tcPr>
            <w:tcW w:w="3099" w:type="dxa"/>
            <w:vMerge/>
            <w:tcBorders>
              <w:top w:val="single" w:sz="4" w:space="0" w:color="000000"/>
              <w:left w:val="single" w:sz="4" w:space="0" w:color="000000"/>
              <w:bottom w:val="single" w:sz="4" w:space="0" w:color="000000"/>
            </w:tcBorders>
            <w:noWrap/>
          </w:tcPr>
          <w:p w:rsidR="008270CA" w:rsidRDefault="008270CA">
            <w:pPr>
              <w:pStyle w:val="aff1"/>
              <w:jc w:val="center"/>
            </w:pPr>
          </w:p>
        </w:tc>
        <w:tc>
          <w:tcPr>
            <w:tcW w:w="2503" w:type="dxa"/>
            <w:vMerge/>
            <w:tcBorders>
              <w:top w:val="single" w:sz="4" w:space="0" w:color="000000"/>
              <w:left w:val="single" w:sz="4" w:space="0" w:color="000000"/>
              <w:bottom w:val="single" w:sz="4" w:space="0" w:color="000000"/>
            </w:tcBorders>
            <w:noWrap/>
          </w:tcPr>
          <w:p w:rsidR="008270CA" w:rsidRDefault="008270CA">
            <w:pPr>
              <w:pStyle w:val="aff1"/>
              <w:jc w:val="center"/>
            </w:pPr>
          </w:p>
        </w:tc>
        <w:tc>
          <w:tcPr>
            <w:tcW w:w="1906" w:type="dxa"/>
            <w:vMerge/>
            <w:tcBorders>
              <w:top w:val="single" w:sz="4" w:space="0" w:color="000000"/>
              <w:left w:val="single" w:sz="4" w:space="0" w:color="000000"/>
              <w:bottom w:val="single" w:sz="4" w:space="0" w:color="000000"/>
            </w:tcBorders>
            <w:noWrap/>
          </w:tcPr>
          <w:p w:rsidR="008270CA" w:rsidRDefault="008270CA">
            <w:pPr>
              <w:pStyle w:val="aff1"/>
              <w:jc w:val="center"/>
            </w:pPr>
          </w:p>
        </w:tc>
        <w:tc>
          <w:tcPr>
            <w:tcW w:w="1809" w:type="dxa"/>
            <w:vMerge/>
            <w:tcBorders>
              <w:top w:val="single" w:sz="4" w:space="0" w:color="000000"/>
              <w:left w:val="single" w:sz="4" w:space="0" w:color="000000"/>
              <w:bottom w:val="single" w:sz="4" w:space="0" w:color="000000"/>
            </w:tcBorders>
            <w:noWrap/>
          </w:tcPr>
          <w:p w:rsidR="008270CA" w:rsidRDefault="008270CA">
            <w:pPr>
              <w:pStyle w:val="aff1"/>
              <w:jc w:val="center"/>
            </w:pPr>
          </w:p>
        </w:tc>
        <w:tc>
          <w:tcPr>
            <w:tcW w:w="1292" w:type="dxa"/>
            <w:tcBorders>
              <w:left w:val="single" w:sz="4" w:space="0" w:color="000000"/>
              <w:bottom w:val="single" w:sz="4" w:space="0" w:color="000000"/>
            </w:tcBorders>
            <w:noWrap/>
          </w:tcPr>
          <w:p w:rsidR="008270CA" w:rsidRDefault="0075585F">
            <w:pPr>
              <w:pStyle w:val="ConsPlusNormal"/>
              <w:jc w:val="center"/>
            </w:pPr>
            <w:r>
              <w:rPr>
                <w:rFonts w:ascii="Times New Roman" w:hAnsi="Times New Roman" w:cs="Times New Roman"/>
                <w:sz w:val="24"/>
                <w:szCs w:val="24"/>
              </w:rPr>
              <w:t>N</w:t>
            </w:r>
          </w:p>
        </w:tc>
        <w:tc>
          <w:tcPr>
            <w:tcW w:w="1469" w:type="dxa"/>
            <w:tcBorders>
              <w:left w:val="single" w:sz="4" w:space="0" w:color="000000"/>
              <w:bottom w:val="single" w:sz="4" w:space="0" w:color="000000"/>
            </w:tcBorders>
            <w:noWrap/>
          </w:tcPr>
          <w:p w:rsidR="008270CA" w:rsidRDefault="0075585F">
            <w:pPr>
              <w:pStyle w:val="ConsPlusNormal"/>
              <w:jc w:val="center"/>
            </w:pPr>
            <w:r>
              <w:rPr>
                <w:rFonts w:ascii="Times New Roman" w:hAnsi="Times New Roman" w:cs="Times New Roman"/>
                <w:sz w:val="24"/>
                <w:szCs w:val="24"/>
              </w:rPr>
              <w:t>N + 1</w:t>
            </w:r>
          </w:p>
        </w:tc>
        <w:tc>
          <w:tcPr>
            <w:tcW w:w="1391" w:type="dxa"/>
            <w:tcBorders>
              <w:left w:val="single" w:sz="4" w:space="0" w:color="000000"/>
              <w:bottom w:val="single" w:sz="4" w:space="0" w:color="000000"/>
            </w:tcBorders>
            <w:noWrap/>
          </w:tcPr>
          <w:p w:rsidR="008270CA" w:rsidRDefault="0075585F">
            <w:pPr>
              <w:pStyle w:val="ConsPlusNormal"/>
              <w:jc w:val="center"/>
            </w:pPr>
            <w:r>
              <w:rPr>
                <w:rFonts w:ascii="Times New Roman" w:hAnsi="Times New Roman" w:cs="Times New Roman"/>
                <w:sz w:val="24"/>
                <w:szCs w:val="24"/>
              </w:rPr>
              <w:t>...</w:t>
            </w:r>
          </w:p>
        </w:tc>
        <w:tc>
          <w:tcPr>
            <w:tcW w:w="1211" w:type="dxa"/>
            <w:tcBorders>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N + n</w:t>
            </w:r>
          </w:p>
        </w:tc>
      </w:tr>
      <w:tr w:rsidR="008270CA">
        <w:tc>
          <w:tcPr>
            <w:tcW w:w="3099" w:type="dxa"/>
            <w:tcBorders>
              <w:left w:val="single" w:sz="4" w:space="0" w:color="000000"/>
              <w:bottom w:val="single" w:sz="4" w:space="0" w:color="000000"/>
            </w:tcBorders>
            <w:noWrap/>
          </w:tcPr>
          <w:p w:rsidR="008270CA" w:rsidRDefault="0075585F">
            <w:pPr>
              <w:pStyle w:val="aff1"/>
              <w:jc w:val="center"/>
            </w:pPr>
            <w:r>
              <w:rPr>
                <w:sz w:val="22"/>
                <w:szCs w:val="22"/>
              </w:rPr>
              <w:t>1</w:t>
            </w:r>
          </w:p>
        </w:tc>
        <w:tc>
          <w:tcPr>
            <w:tcW w:w="2503" w:type="dxa"/>
            <w:tcBorders>
              <w:left w:val="single" w:sz="4" w:space="0" w:color="000000"/>
              <w:bottom w:val="single" w:sz="4" w:space="0" w:color="000000"/>
            </w:tcBorders>
            <w:noWrap/>
          </w:tcPr>
          <w:p w:rsidR="008270CA" w:rsidRDefault="0075585F">
            <w:pPr>
              <w:pStyle w:val="aff1"/>
              <w:jc w:val="center"/>
            </w:pPr>
            <w:r>
              <w:rPr>
                <w:sz w:val="22"/>
                <w:szCs w:val="22"/>
              </w:rPr>
              <w:t>2</w:t>
            </w:r>
          </w:p>
        </w:tc>
        <w:tc>
          <w:tcPr>
            <w:tcW w:w="1906" w:type="dxa"/>
            <w:tcBorders>
              <w:left w:val="single" w:sz="4" w:space="0" w:color="000000"/>
              <w:bottom w:val="single" w:sz="4" w:space="0" w:color="000000"/>
            </w:tcBorders>
            <w:noWrap/>
          </w:tcPr>
          <w:p w:rsidR="008270CA" w:rsidRDefault="0075585F">
            <w:pPr>
              <w:pStyle w:val="aff1"/>
              <w:jc w:val="center"/>
            </w:pPr>
            <w:r>
              <w:rPr>
                <w:sz w:val="22"/>
                <w:szCs w:val="22"/>
              </w:rPr>
              <w:t>3</w:t>
            </w:r>
          </w:p>
        </w:tc>
        <w:tc>
          <w:tcPr>
            <w:tcW w:w="1809" w:type="dxa"/>
            <w:tcBorders>
              <w:left w:val="single" w:sz="4" w:space="0" w:color="000000"/>
              <w:bottom w:val="single" w:sz="4" w:space="0" w:color="000000"/>
            </w:tcBorders>
            <w:noWrap/>
          </w:tcPr>
          <w:p w:rsidR="008270CA" w:rsidRDefault="0075585F">
            <w:pPr>
              <w:pStyle w:val="aff1"/>
              <w:jc w:val="center"/>
            </w:pPr>
            <w:r>
              <w:rPr>
                <w:sz w:val="22"/>
                <w:szCs w:val="22"/>
              </w:rPr>
              <w:t>4</w:t>
            </w:r>
          </w:p>
        </w:tc>
        <w:tc>
          <w:tcPr>
            <w:tcW w:w="1292" w:type="dxa"/>
            <w:tcBorders>
              <w:left w:val="single" w:sz="4" w:space="0" w:color="000000"/>
              <w:bottom w:val="single" w:sz="4" w:space="0" w:color="000000"/>
            </w:tcBorders>
            <w:noWrap/>
          </w:tcPr>
          <w:p w:rsidR="008270CA" w:rsidRDefault="0075585F">
            <w:pPr>
              <w:pStyle w:val="aff1"/>
              <w:jc w:val="center"/>
            </w:pPr>
            <w:r>
              <w:rPr>
                <w:sz w:val="22"/>
                <w:szCs w:val="22"/>
              </w:rPr>
              <w:t>5</w:t>
            </w:r>
          </w:p>
        </w:tc>
        <w:tc>
          <w:tcPr>
            <w:tcW w:w="1469" w:type="dxa"/>
            <w:tcBorders>
              <w:left w:val="single" w:sz="4" w:space="0" w:color="000000"/>
              <w:bottom w:val="single" w:sz="4" w:space="0" w:color="000000"/>
            </w:tcBorders>
            <w:noWrap/>
          </w:tcPr>
          <w:p w:rsidR="008270CA" w:rsidRDefault="0075585F">
            <w:pPr>
              <w:pStyle w:val="aff1"/>
              <w:jc w:val="center"/>
            </w:pPr>
            <w:r>
              <w:rPr>
                <w:sz w:val="22"/>
                <w:szCs w:val="22"/>
              </w:rPr>
              <w:t>6</w:t>
            </w:r>
          </w:p>
        </w:tc>
        <w:tc>
          <w:tcPr>
            <w:tcW w:w="1391" w:type="dxa"/>
            <w:tcBorders>
              <w:left w:val="single" w:sz="4" w:space="0" w:color="000000"/>
              <w:bottom w:val="single" w:sz="4" w:space="0" w:color="000000"/>
            </w:tcBorders>
            <w:noWrap/>
          </w:tcPr>
          <w:p w:rsidR="008270CA" w:rsidRDefault="0075585F">
            <w:pPr>
              <w:pStyle w:val="aff1"/>
              <w:jc w:val="center"/>
            </w:pPr>
            <w:r>
              <w:rPr>
                <w:sz w:val="22"/>
                <w:szCs w:val="22"/>
              </w:rPr>
              <w:t>7</w:t>
            </w:r>
          </w:p>
        </w:tc>
        <w:tc>
          <w:tcPr>
            <w:tcW w:w="1211" w:type="dxa"/>
            <w:tcBorders>
              <w:left w:val="single" w:sz="4" w:space="0" w:color="000000"/>
              <w:bottom w:val="single" w:sz="4" w:space="0" w:color="000000"/>
              <w:right w:val="single" w:sz="4" w:space="0" w:color="000000"/>
            </w:tcBorders>
            <w:noWrap/>
          </w:tcPr>
          <w:p w:rsidR="008270CA" w:rsidRDefault="0075585F">
            <w:pPr>
              <w:pStyle w:val="aff1"/>
              <w:jc w:val="center"/>
            </w:pPr>
            <w:r>
              <w:rPr>
                <w:sz w:val="22"/>
                <w:szCs w:val="22"/>
              </w:rPr>
              <w:t>8</w:t>
            </w:r>
          </w:p>
        </w:tc>
      </w:tr>
      <w:tr w:rsidR="008270CA">
        <w:tc>
          <w:tcPr>
            <w:tcW w:w="3099" w:type="dxa"/>
            <w:tcBorders>
              <w:left w:val="single" w:sz="4" w:space="0" w:color="000000"/>
              <w:bottom w:val="single" w:sz="4" w:space="0" w:color="000000"/>
            </w:tcBorders>
            <w:noWrap/>
          </w:tcPr>
          <w:p w:rsidR="008270CA" w:rsidRDefault="008270CA">
            <w:pPr>
              <w:pStyle w:val="aff1"/>
              <w:jc w:val="center"/>
            </w:pPr>
          </w:p>
        </w:tc>
        <w:tc>
          <w:tcPr>
            <w:tcW w:w="2503" w:type="dxa"/>
            <w:tcBorders>
              <w:left w:val="single" w:sz="4" w:space="0" w:color="000000"/>
              <w:bottom w:val="single" w:sz="4" w:space="0" w:color="000000"/>
            </w:tcBorders>
            <w:noWrap/>
          </w:tcPr>
          <w:p w:rsidR="008270CA" w:rsidRDefault="008270CA">
            <w:pPr>
              <w:pStyle w:val="aff1"/>
              <w:jc w:val="center"/>
            </w:pPr>
          </w:p>
        </w:tc>
        <w:tc>
          <w:tcPr>
            <w:tcW w:w="1906" w:type="dxa"/>
            <w:tcBorders>
              <w:left w:val="single" w:sz="4" w:space="0" w:color="000000"/>
              <w:bottom w:val="single" w:sz="4" w:space="0" w:color="000000"/>
            </w:tcBorders>
            <w:noWrap/>
          </w:tcPr>
          <w:p w:rsidR="008270CA" w:rsidRDefault="008270CA">
            <w:pPr>
              <w:pStyle w:val="aff1"/>
              <w:jc w:val="center"/>
            </w:pPr>
          </w:p>
        </w:tc>
        <w:tc>
          <w:tcPr>
            <w:tcW w:w="1809" w:type="dxa"/>
            <w:tcBorders>
              <w:left w:val="single" w:sz="4" w:space="0" w:color="000000"/>
              <w:bottom w:val="single" w:sz="4" w:space="0" w:color="000000"/>
            </w:tcBorders>
            <w:noWrap/>
          </w:tcPr>
          <w:p w:rsidR="008270CA" w:rsidRDefault="008270CA">
            <w:pPr>
              <w:pStyle w:val="aff1"/>
              <w:jc w:val="center"/>
            </w:pPr>
          </w:p>
        </w:tc>
        <w:tc>
          <w:tcPr>
            <w:tcW w:w="1292" w:type="dxa"/>
            <w:tcBorders>
              <w:left w:val="single" w:sz="4" w:space="0" w:color="000000"/>
              <w:bottom w:val="single" w:sz="4" w:space="0" w:color="000000"/>
            </w:tcBorders>
            <w:noWrap/>
          </w:tcPr>
          <w:p w:rsidR="008270CA" w:rsidRDefault="008270CA">
            <w:pPr>
              <w:pStyle w:val="aff1"/>
              <w:jc w:val="center"/>
            </w:pPr>
          </w:p>
        </w:tc>
        <w:tc>
          <w:tcPr>
            <w:tcW w:w="1469" w:type="dxa"/>
            <w:tcBorders>
              <w:left w:val="single" w:sz="4" w:space="0" w:color="000000"/>
              <w:bottom w:val="single" w:sz="4" w:space="0" w:color="000000"/>
            </w:tcBorders>
            <w:noWrap/>
          </w:tcPr>
          <w:p w:rsidR="008270CA" w:rsidRDefault="008270CA">
            <w:pPr>
              <w:pStyle w:val="aff1"/>
              <w:jc w:val="center"/>
            </w:pPr>
          </w:p>
        </w:tc>
        <w:tc>
          <w:tcPr>
            <w:tcW w:w="1391" w:type="dxa"/>
            <w:tcBorders>
              <w:left w:val="single" w:sz="4" w:space="0" w:color="000000"/>
              <w:bottom w:val="single" w:sz="4" w:space="0" w:color="000000"/>
            </w:tcBorders>
            <w:noWrap/>
          </w:tcPr>
          <w:p w:rsidR="008270CA" w:rsidRDefault="008270CA">
            <w:pPr>
              <w:pStyle w:val="aff1"/>
              <w:jc w:val="center"/>
            </w:pPr>
          </w:p>
        </w:tc>
        <w:tc>
          <w:tcPr>
            <w:tcW w:w="1211" w:type="dxa"/>
            <w:tcBorders>
              <w:left w:val="single" w:sz="4" w:space="0" w:color="000000"/>
              <w:bottom w:val="single" w:sz="4" w:space="0" w:color="000000"/>
              <w:right w:val="single" w:sz="4" w:space="0" w:color="000000"/>
            </w:tcBorders>
            <w:noWrap/>
          </w:tcPr>
          <w:p w:rsidR="008270CA" w:rsidRDefault="008270CA">
            <w:pPr>
              <w:pStyle w:val="aff1"/>
              <w:jc w:val="center"/>
            </w:pPr>
          </w:p>
        </w:tc>
      </w:tr>
      <w:tr w:rsidR="008270CA">
        <w:tc>
          <w:tcPr>
            <w:tcW w:w="3099" w:type="dxa"/>
            <w:tcBorders>
              <w:left w:val="single" w:sz="4" w:space="0" w:color="000000"/>
              <w:bottom w:val="single" w:sz="4" w:space="0" w:color="000000"/>
            </w:tcBorders>
            <w:noWrap/>
          </w:tcPr>
          <w:p w:rsidR="008270CA" w:rsidRDefault="008270CA">
            <w:pPr>
              <w:pStyle w:val="aff1"/>
              <w:jc w:val="center"/>
            </w:pPr>
          </w:p>
        </w:tc>
        <w:tc>
          <w:tcPr>
            <w:tcW w:w="2503" w:type="dxa"/>
            <w:tcBorders>
              <w:left w:val="single" w:sz="4" w:space="0" w:color="000000"/>
              <w:bottom w:val="single" w:sz="4" w:space="0" w:color="000000"/>
            </w:tcBorders>
            <w:noWrap/>
          </w:tcPr>
          <w:p w:rsidR="008270CA" w:rsidRDefault="008270CA">
            <w:pPr>
              <w:pStyle w:val="aff1"/>
              <w:jc w:val="center"/>
            </w:pPr>
          </w:p>
        </w:tc>
        <w:tc>
          <w:tcPr>
            <w:tcW w:w="1906" w:type="dxa"/>
            <w:tcBorders>
              <w:left w:val="single" w:sz="4" w:space="0" w:color="000000"/>
              <w:bottom w:val="single" w:sz="4" w:space="0" w:color="000000"/>
            </w:tcBorders>
            <w:noWrap/>
          </w:tcPr>
          <w:p w:rsidR="008270CA" w:rsidRDefault="008270CA">
            <w:pPr>
              <w:pStyle w:val="aff1"/>
              <w:jc w:val="center"/>
            </w:pPr>
          </w:p>
        </w:tc>
        <w:tc>
          <w:tcPr>
            <w:tcW w:w="1809" w:type="dxa"/>
            <w:tcBorders>
              <w:left w:val="single" w:sz="4" w:space="0" w:color="000000"/>
              <w:bottom w:val="single" w:sz="4" w:space="0" w:color="000000"/>
            </w:tcBorders>
            <w:noWrap/>
          </w:tcPr>
          <w:p w:rsidR="008270CA" w:rsidRDefault="008270CA">
            <w:pPr>
              <w:pStyle w:val="aff1"/>
              <w:jc w:val="center"/>
            </w:pPr>
          </w:p>
        </w:tc>
        <w:tc>
          <w:tcPr>
            <w:tcW w:w="1292" w:type="dxa"/>
            <w:tcBorders>
              <w:left w:val="single" w:sz="4" w:space="0" w:color="000000"/>
              <w:bottom w:val="single" w:sz="4" w:space="0" w:color="000000"/>
            </w:tcBorders>
            <w:noWrap/>
          </w:tcPr>
          <w:p w:rsidR="008270CA" w:rsidRDefault="008270CA">
            <w:pPr>
              <w:pStyle w:val="aff1"/>
              <w:jc w:val="center"/>
            </w:pPr>
          </w:p>
        </w:tc>
        <w:tc>
          <w:tcPr>
            <w:tcW w:w="1469" w:type="dxa"/>
            <w:tcBorders>
              <w:left w:val="single" w:sz="4" w:space="0" w:color="000000"/>
              <w:bottom w:val="single" w:sz="4" w:space="0" w:color="000000"/>
            </w:tcBorders>
            <w:noWrap/>
          </w:tcPr>
          <w:p w:rsidR="008270CA" w:rsidRDefault="008270CA">
            <w:pPr>
              <w:pStyle w:val="aff1"/>
              <w:jc w:val="center"/>
            </w:pPr>
          </w:p>
        </w:tc>
        <w:tc>
          <w:tcPr>
            <w:tcW w:w="1391" w:type="dxa"/>
            <w:tcBorders>
              <w:left w:val="single" w:sz="4" w:space="0" w:color="000000"/>
              <w:bottom w:val="single" w:sz="4" w:space="0" w:color="000000"/>
            </w:tcBorders>
            <w:noWrap/>
          </w:tcPr>
          <w:p w:rsidR="008270CA" w:rsidRDefault="008270CA">
            <w:pPr>
              <w:pStyle w:val="aff1"/>
              <w:jc w:val="center"/>
            </w:pPr>
          </w:p>
        </w:tc>
        <w:tc>
          <w:tcPr>
            <w:tcW w:w="1211" w:type="dxa"/>
            <w:tcBorders>
              <w:left w:val="single" w:sz="4" w:space="0" w:color="000000"/>
              <w:bottom w:val="single" w:sz="4" w:space="0" w:color="000000"/>
              <w:right w:val="single" w:sz="4" w:space="0" w:color="000000"/>
            </w:tcBorders>
            <w:noWrap/>
          </w:tcPr>
          <w:p w:rsidR="008270CA" w:rsidRDefault="008270CA">
            <w:pPr>
              <w:pStyle w:val="aff1"/>
              <w:jc w:val="center"/>
            </w:pPr>
          </w:p>
        </w:tc>
      </w:tr>
    </w:tbl>
    <w:p w:rsidR="008270CA" w:rsidRDefault="008270CA">
      <w:pPr>
        <w:pStyle w:val="ConsPlusNormal"/>
        <w:jc w:val="center"/>
      </w:pPr>
    </w:p>
    <w:p w:rsidR="008270CA" w:rsidRDefault="008270CA">
      <w:pPr>
        <w:pStyle w:val="ConsPlusNormal"/>
        <w:jc w:val="center"/>
      </w:pPr>
    </w:p>
    <w:p w:rsidR="008270CA" w:rsidRDefault="008270CA">
      <w:pPr>
        <w:pStyle w:val="ConsPlusNormal"/>
        <w:jc w:val="center"/>
      </w:pPr>
    </w:p>
    <w:p w:rsidR="008270CA" w:rsidRDefault="008270CA">
      <w:pPr>
        <w:pStyle w:val="ConsPlusNormal"/>
        <w:jc w:val="center"/>
        <w:rPr>
          <w:rFonts w:ascii="Times New Roman" w:hAnsi="Times New Roman" w:cs="Times New Roman"/>
          <w:sz w:val="24"/>
          <w:szCs w:val="24"/>
        </w:rPr>
      </w:pPr>
    </w:p>
    <w:p w:rsidR="008270CA" w:rsidRDefault="008270CA">
      <w:pPr>
        <w:sectPr w:rsidR="008270CA">
          <w:headerReference w:type="even" r:id="rId17"/>
          <w:headerReference w:type="default" r:id="rId18"/>
          <w:headerReference w:type="first" r:id="rId19"/>
          <w:pgSz w:w="16838" w:h="11906" w:orient="landscape"/>
          <w:pgMar w:top="1134" w:right="1134" w:bottom="1134" w:left="1134" w:header="720" w:footer="709" w:gutter="0"/>
          <w:cols w:space="1701"/>
          <w:docGrid w:linePitch="360"/>
        </w:sectPr>
      </w:pPr>
    </w:p>
    <w:p w:rsidR="008270CA" w:rsidRDefault="008270CA">
      <w:pPr>
        <w:pStyle w:val="ConsPlusNormal"/>
        <w:jc w:val="both"/>
        <w:rPr>
          <w:rFonts w:ascii="Times New Roman" w:hAnsi="Times New Roman" w:cs="Times New Roman"/>
          <w:sz w:val="24"/>
          <w:szCs w:val="24"/>
        </w:rPr>
      </w:pPr>
    </w:p>
    <w:p w:rsidR="008270CA" w:rsidRDefault="0075585F">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4. Финансовое обеспечение комплекса процессных мероприятий</w:t>
      </w:r>
    </w:p>
    <w:p w:rsidR="008270CA" w:rsidRDefault="008270CA">
      <w:pPr>
        <w:pStyle w:val="ConsPlusNormal"/>
        <w:rPr>
          <w:rFonts w:ascii="Times New Roman" w:hAnsi="Times New Roman" w:cs="Times New Roman"/>
          <w:b/>
          <w:sz w:val="24"/>
          <w:szCs w:val="24"/>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3400"/>
        <w:gridCol w:w="1133"/>
        <w:gridCol w:w="1135"/>
        <w:gridCol w:w="1132"/>
        <w:gridCol w:w="1132"/>
        <w:gridCol w:w="1134"/>
      </w:tblGrid>
      <w:tr w:rsidR="008270CA">
        <w:trPr>
          <w:jc w:val="center"/>
        </w:trPr>
        <w:tc>
          <w:tcPr>
            <w:tcW w:w="3400"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Наименование мероприятия (результата)/источник финансового обеспечения -</w:t>
            </w:r>
          </w:p>
        </w:tc>
        <w:tc>
          <w:tcPr>
            <w:tcW w:w="5666" w:type="dxa"/>
            <w:gridSpan w:val="5"/>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Объем финансового обеспечения по годам реализации, рублей</w:t>
            </w:r>
          </w:p>
        </w:tc>
      </w:tr>
      <w:tr w:rsidR="008270CA">
        <w:trPr>
          <w:jc w:val="center"/>
        </w:trPr>
        <w:tc>
          <w:tcPr>
            <w:tcW w:w="3400"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1133"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N</w:t>
            </w:r>
          </w:p>
        </w:tc>
        <w:tc>
          <w:tcPr>
            <w:tcW w:w="1135"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N + 1</w:t>
            </w: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w:t>
            </w: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N + n</w:t>
            </w:r>
          </w:p>
        </w:tc>
        <w:tc>
          <w:tcPr>
            <w:tcW w:w="1134"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Всего</w:t>
            </w:r>
          </w:p>
        </w:tc>
      </w:tr>
      <w:tr w:rsidR="008270CA">
        <w:trPr>
          <w:jc w:val="center"/>
        </w:trPr>
        <w:tc>
          <w:tcPr>
            <w:tcW w:w="3400"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1</w:t>
            </w:r>
          </w:p>
        </w:tc>
        <w:tc>
          <w:tcPr>
            <w:tcW w:w="1133"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2</w:t>
            </w:r>
          </w:p>
        </w:tc>
        <w:tc>
          <w:tcPr>
            <w:tcW w:w="1135"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3</w:t>
            </w: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4</w:t>
            </w: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6</w:t>
            </w:r>
          </w:p>
        </w:tc>
      </w:tr>
      <w:tr w:rsidR="008270CA">
        <w:trPr>
          <w:jc w:val="center"/>
        </w:trPr>
        <w:tc>
          <w:tcPr>
            <w:tcW w:w="3400"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both"/>
            </w:pPr>
            <w:r>
              <w:rPr>
                <w:rFonts w:ascii="Times New Roman" w:hAnsi="Times New Roman" w:cs="Times New Roman"/>
                <w:sz w:val="24"/>
                <w:szCs w:val="24"/>
              </w:rPr>
              <w:t>Комплекс процессных мероприятий «Наименование» (всего), в том числе:</w:t>
            </w:r>
          </w:p>
        </w:tc>
        <w:tc>
          <w:tcPr>
            <w:tcW w:w="1133"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r>
      <w:tr w:rsidR="008270CA">
        <w:trPr>
          <w:jc w:val="center"/>
        </w:trPr>
        <w:tc>
          <w:tcPr>
            <w:tcW w:w="3400" w:type="dxa"/>
            <w:tcBorders>
              <w:top w:val="single" w:sz="4" w:space="0" w:color="000000"/>
              <w:left w:val="single" w:sz="4" w:space="0" w:color="000000"/>
              <w:bottom w:val="single" w:sz="4" w:space="0" w:color="000000"/>
              <w:right w:val="single" w:sz="4" w:space="0" w:color="000000"/>
            </w:tcBorders>
            <w:noWrap/>
          </w:tcPr>
          <w:p w:rsidR="008270CA" w:rsidRDefault="0075585F">
            <w:pPr>
              <w:ind w:right="-340"/>
            </w:pPr>
            <w:r>
              <w:rPr>
                <w:rFonts w:ascii="PT Astra Serif" w:hAnsi="PT Astra Serif" w:cs="PT Astra Serif"/>
                <w:color w:val="22272F"/>
                <w:sz w:val="24"/>
                <w:szCs w:val="24"/>
              </w:rPr>
              <w:t>федеральный бюджет</w:t>
            </w:r>
          </w:p>
        </w:tc>
        <w:tc>
          <w:tcPr>
            <w:tcW w:w="1133"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r>
      <w:tr w:rsidR="008270CA">
        <w:trPr>
          <w:jc w:val="center"/>
        </w:trPr>
        <w:tc>
          <w:tcPr>
            <w:tcW w:w="3400" w:type="dxa"/>
            <w:tcBorders>
              <w:top w:val="single" w:sz="4" w:space="0" w:color="000000"/>
              <w:left w:val="single" w:sz="4" w:space="0" w:color="000000"/>
              <w:bottom w:val="single" w:sz="4" w:space="0" w:color="000000"/>
              <w:right w:val="single" w:sz="4" w:space="0" w:color="000000"/>
            </w:tcBorders>
            <w:noWrap/>
          </w:tcPr>
          <w:p w:rsidR="008270CA" w:rsidRDefault="0075585F">
            <w:pPr>
              <w:ind w:right="-340"/>
            </w:pPr>
            <w:r>
              <w:rPr>
                <w:rFonts w:ascii="PT Astra Serif" w:hAnsi="PT Astra Serif" w:cs="PT Astra Serif"/>
                <w:color w:val="22272F"/>
                <w:sz w:val="24"/>
                <w:szCs w:val="24"/>
              </w:rPr>
              <w:t>бюджеты государственных внебюджетных фондов</w:t>
            </w:r>
          </w:p>
        </w:tc>
        <w:tc>
          <w:tcPr>
            <w:tcW w:w="1133"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r>
      <w:tr w:rsidR="008270CA">
        <w:trPr>
          <w:jc w:val="center"/>
        </w:trPr>
        <w:tc>
          <w:tcPr>
            <w:tcW w:w="3400" w:type="dxa"/>
            <w:tcBorders>
              <w:left w:val="single" w:sz="4" w:space="0" w:color="000000"/>
              <w:bottom w:val="single" w:sz="4" w:space="0" w:color="000000"/>
              <w:right w:val="single" w:sz="4" w:space="0" w:color="000000"/>
            </w:tcBorders>
            <w:noWrap/>
          </w:tcPr>
          <w:p w:rsidR="008270CA" w:rsidRDefault="0075585F">
            <w:pPr>
              <w:ind w:right="-340"/>
            </w:pPr>
            <w:r>
              <w:rPr>
                <w:rFonts w:ascii="PT Astra Serif" w:hAnsi="PT Astra Serif" w:cs="PT Astra Serif"/>
                <w:color w:val="22272F"/>
                <w:sz w:val="24"/>
                <w:szCs w:val="24"/>
              </w:rPr>
              <w:t>областной бюджет</w:t>
            </w:r>
          </w:p>
        </w:tc>
        <w:tc>
          <w:tcPr>
            <w:tcW w:w="1133"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5"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4"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r>
      <w:tr w:rsidR="008270CA">
        <w:trPr>
          <w:jc w:val="center"/>
        </w:trPr>
        <w:tc>
          <w:tcPr>
            <w:tcW w:w="3400" w:type="dxa"/>
            <w:tcBorders>
              <w:top w:val="single" w:sz="4" w:space="0" w:color="000000"/>
              <w:left w:val="single" w:sz="4" w:space="0" w:color="000000"/>
              <w:bottom w:val="single" w:sz="4" w:space="0" w:color="000000"/>
              <w:right w:val="single" w:sz="4" w:space="0" w:color="000000"/>
            </w:tcBorders>
            <w:noWrap/>
          </w:tcPr>
          <w:p w:rsidR="008270CA" w:rsidRDefault="0075585F">
            <w:pPr>
              <w:ind w:right="-340"/>
            </w:pPr>
            <w:r>
              <w:rPr>
                <w:rFonts w:ascii="PT Astra Serif" w:hAnsi="PT Astra Serif" w:cs="PT Astra Serif"/>
                <w:color w:val="22272F"/>
                <w:sz w:val="24"/>
                <w:szCs w:val="24"/>
              </w:rPr>
              <w:t>местный бюджет</w:t>
            </w:r>
          </w:p>
        </w:tc>
        <w:tc>
          <w:tcPr>
            <w:tcW w:w="1133"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r>
      <w:tr w:rsidR="008270CA">
        <w:trPr>
          <w:jc w:val="center"/>
        </w:trPr>
        <w:tc>
          <w:tcPr>
            <w:tcW w:w="3400" w:type="dxa"/>
            <w:tcBorders>
              <w:left w:val="single" w:sz="4" w:space="0" w:color="000000"/>
              <w:bottom w:val="single" w:sz="4" w:space="0" w:color="000000"/>
              <w:right w:val="single" w:sz="4" w:space="0" w:color="000000"/>
            </w:tcBorders>
            <w:noWrap/>
          </w:tcPr>
          <w:p w:rsidR="008270CA" w:rsidRDefault="0075585F">
            <w:pPr>
              <w:ind w:right="-340"/>
              <w:rPr>
                <w:rFonts w:ascii="PT Astra Serif" w:hAnsi="PT Astra Serif" w:cs="PT Astra Serif"/>
                <w:color w:val="22272F"/>
                <w:sz w:val="24"/>
                <w:szCs w:val="24"/>
              </w:rPr>
            </w:pPr>
            <w:r>
              <w:rPr>
                <w:rFonts w:ascii="PT Astra Serif" w:hAnsi="PT Astra Serif" w:cs="PT Astra Serif"/>
                <w:color w:val="22272F"/>
                <w:sz w:val="24"/>
                <w:szCs w:val="24"/>
              </w:rPr>
              <w:t xml:space="preserve">иные безвозмездные </w:t>
            </w:r>
          </w:p>
          <w:p w:rsidR="008270CA" w:rsidRDefault="0075585F">
            <w:pPr>
              <w:ind w:right="-340"/>
            </w:pPr>
            <w:r>
              <w:rPr>
                <w:rFonts w:ascii="PT Astra Serif" w:hAnsi="PT Astra Serif" w:cs="PT Astra Serif"/>
                <w:color w:val="22272F"/>
                <w:sz w:val="24"/>
                <w:szCs w:val="24"/>
              </w:rPr>
              <w:t>поступления</w:t>
            </w:r>
          </w:p>
        </w:tc>
        <w:tc>
          <w:tcPr>
            <w:tcW w:w="1133"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5"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4"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r>
      <w:tr w:rsidR="008270CA">
        <w:trPr>
          <w:jc w:val="center"/>
        </w:trPr>
        <w:tc>
          <w:tcPr>
            <w:tcW w:w="3400" w:type="dxa"/>
            <w:tcBorders>
              <w:left w:val="single" w:sz="4" w:space="0" w:color="000000"/>
              <w:bottom w:val="single" w:sz="4" w:space="0" w:color="000000"/>
              <w:right w:val="single" w:sz="4" w:space="0" w:color="000000"/>
            </w:tcBorders>
            <w:noWrap/>
          </w:tcPr>
          <w:p w:rsidR="008270CA" w:rsidRDefault="0075585F">
            <w:pPr>
              <w:ind w:right="-340"/>
            </w:pPr>
            <w:r>
              <w:rPr>
                <w:rFonts w:ascii="PT Astra Serif" w:hAnsi="PT Astra Serif" w:cs="PT Astra Serif"/>
                <w:color w:val="22272F"/>
                <w:sz w:val="24"/>
                <w:szCs w:val="24"/>
              </w:rPr>
              <w:t>внебюджетные источники</w:t>
            </w:r>
          </w:p>
        </w:tc>
        <w:tc>
          <w:tcPr>
            <w:tcW w:w="1133"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5"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4"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r>
      <w:tr w:rsidR="008270CA">
        <w:trPr>
          <w:jc w:val="center"/>
        </w:trPr>
        <w:tc>
          <w:tcPr>
            <w:tcW w:w="3400"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both"/>
            </w:pPr>
            <w:r>
              <w:rPr>
                <w:rFonts w:ascii="Times New Roman" w:hAnsi="Times New Roman" w:cs="Times New Roman"/>
                <w:sz w:val="24"/>
                <w:szCs w:val="24"/>
              </w:rPr>
              <w:t>Мероприятие (результат) «Наименование» N, всего, в том числе:</w:t>
            </w:r>
          </w:p>
        </w:tc>
        <w:tc>
          <w:tcPr>
            <w:tcW w:w="1133"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r>
      <w:tr w:rsidR="008270CA">
        <w:trPr>
          <w:jc w:val="center"/>
        </w:trPr>
        <w:tc>
          <w:tcPr>
            <w:tcW w:w="3400" w:type="dxa"/>
            <w:tcBorders>
              <w:top w:val="single" w:sz="4" w:space="0" w:color="000000"/>
              <w:left w:val="single" w:sz="4" w:space="0" w:color="000000"/>
              <w:bottom w:val="single" w:sz="4" w:space="0" w:color="000000"/>
              <w:right w:val="single" w:sz="4" w:space="0" w:color="000000"/>
            </w:tcBorders>
            <w:noWrap/>
          </w:tcPr>
          <w:p w:rsidR="008270CA" w:rsidRDefault="0075585F">
            <w:pPr>
              <w:ind w:right="-340"/>
            </w:pPr>
            <w:r>
              <w:rPr>
                <w:rFonts w:ascii="PT Astra Serif" w:hAnsi="PT Astra Serif" w:cs="PT Astra Serif"/>
                <w:color w:val="22272F"/>
                <w:sz w:val="24"/>
                <w:szCs w:val="24"/>
              </w:rPr>
              <w:t>федеральный бюджет</w:t>
            </w:r>
          </w:p>
        </w:tc>
        <w:tc>
          <w:tcPr>
            <w:tcW w:w="1133"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r>
      <w:tr w:rsidR="008270CA">
        <w:trPr>
          <w:jc w:val="center"/>
        </w:trPr>
        <w:tc>
          <w:tcPr>
            <w:tcW w:w="3400" w:type="dxa"/>
            <w:tcBorders>
              <w:left w:val="single" w:sz="4" w:space="0" w:color="000000"/>
              <w:bottom w:val="single" w:sz="4" w:space="0" w:color="000000"/>
              <w:right w:val="single" w:sz="4" w:space="0" w:color="000000"/>
            </w:tcBorders>
            <w:noWrap/>
          </w:tcPr>
          <w:p w:rsidR="008270CA" w:rsidRDefault="0075585F">
            <w:pPr>
              <w:ind w:right="-340"/>
            </w:pPr>
            <w:r>
              <w:rPr>
                <w:rFonts w:ascii="PT Astra Serif" w:hAnsi="PT Astra Serif" w:cs="PT Astra Serif"/>
                <w:color w:val="22272F"/>
                <w:sz w:val="24"/>
                <w:szCs w:val="24"/>
              </w:rPr>
              <w:t>бюджеты государственных внебюджетных фондов</w:t>
            </w:r>
          </w:p>
        </w:tc>
        <w:tc>
          <w:tcPr>
            <w:tcW w:w="1133"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5"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4"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r>
      <w:tr w:rsidR="008270CA">
        <w:trPr>
          <w:jc w:val="center"/>
        </w:trPr>
        <w:tc>
          <w:tcPr>
            <w:tcW w:w="3400" w:type="dxa"/>
            <w:tcBorders>
              <w:left w:val="single" w:sz="4" w:space="0" w:color="000000"/>
              <w:bottom w:val="single" w:sz="4" w:space="0" w:color="000000"/>
              <w:right w:val="single" w:sz="4" w:space="0" w:color="000000"/>
            </w:tcBorders>
            <w:noWrap/>
          </w:tcPr>
          <w:p w:rsidR="008270CA" w:rsidRDefault="0075585F">
            <w:pPr>
              <w:ind w:right="-340"/>
            </w:pPr>
            <w:r>
              <w:rPr>
                <w:rFonts w:ascii="PT Astra Serif" w:hAnsi="PT Astra Serif" w:cs="PT Astra Serif"/>
                <w:color w:val="22272F"/>
                <w:sz w:val="24"/>
                <w:szCs w:val="24"/>
              </w:rPr>
              <w:t>областной бюджет</w:t>
            </w:r>
          </w:p>
        </w:tc>
        <w:tc>
          <w:tcPr>
            <w:tcW w:w="1133"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5"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4"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r>
      <w:tr w:rsidR="008270CA">
        <w:trPr>
          <w:jc w:val="center"/>
        </w:trPr>
        <w:tc>
          <w:tcPr>
            <w:tcW w:w="3400" w:type="dxa"/>
            <w:tcBorders>
              <w:top w:val="single" w:sz="4" w:space="0" w:color="000000"/>
              <w:left w:val="single" w:sz="4" w:space="0" w:color="000000"/>
              <w:bottom w:val="single" w:sz="4" w:space="0" w:color="000000"/>
              <w:right w:val="single" w:sz="4" w:space="0" w:color="000000"/>
            </w:tcBorders>
            <w:noWrap/>
          </w:tcPr>
          <w:p w:rsidR="008270CA" w:rsidRDefault="0075585F">
            <w:pPr>
              <w:ind w:right="-340"/>
            </w:pPr>
            <w:r>
              <w:rPr>
                <w:rFonts w:ascii="PT Astra Serif" w:hAnsi="PT Astra Serif" w:cs="PT Astra Serif"/>
                <w:color w:val="22272F"/>
                <w:sz w:val="24"/>
                <w:szCs w:val="24"/>
              </w:rPr>
              <w:t>местный бюджет</w:t>
            </w:r>
          </w:p>
        </w:tc>
        <w:tc>
          <w:tcPr>
            <w:tcW w:w="1133"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r>
      <w:tr w:rsidR="008270CA">
        <w:trPr>
          <w:jc w:val="center"/>
        </w:trPr>
        <w:tc>
          <w:tcPr>
            <w:tcW w:w="3400" w:type="dxa"/>
            <w:tcBorders>
              <w:top w:val="single" w:sz="4" w:space="0" w:color="000000"/>
              <w:left w:val="single" w:sz="4" w:space="0" w:color="000000"/>
              <w:bottom w:val="single" w:sz="4" w:space="0" w:color="000000"/>
              <w:right w:val="single" w:sz="4" w:space="0" w:color="000000"/>
            </w:tcBorders>
            <w:noWrap/>
          </w:tcPr>
          <w:p w:rsidR="008270CA" w:rsidRDefault="0075585F">
            <w:pPr>
              <w:ind w:right="-340"/>
              <w:rPr>
                <w:rFonts w:ascii="PT Astra Serif" w:hAnsi="PT Astra Serif" w:cs="PT Astra Serif"/>
                <w:color w:val="22272F"/>
                <w:sz w:val="24"/>
                <w:szCs w:val="24"/>
              </w:rPr>
            </w:pPr>
            <w:r>
              <w:rPr>
                <w:rFonts w:ascii="PT Astra Serif" w:hAnsi="PT Astra Serif" w:cs="PT Astra Serif"/>
                <w:color w:val="22272F"/>
                <w:sz w:val="24"/>
                <w:szCs w:val="24"/>
              </w:rPr>
              <w:t xml:space="preserve">иные безвозмездные </w:t>
            </w:r>
          </w:p>
          <w:p w:rsidR="008270CA" w:rsidRDefault="0075585F">
            <w:pPr>
              <w:ind w:right="-340"/>
            </w:pPr>
            <w:r>
              <w:rPr>
                <w:rFonts w:ascii="PT Astra Serif" w:hAnsi="PT Astra Serif" w:cs="PT Astra Serif"/>
                <w:color w:val="22272F"/>
                <w:sz w:val="24"/>
                <w:szCs w:val="24"/>
              </w:rPr>
              <w:t>поступления</w:t>
            </w:r>
          </w:p>
        </w:tc>
        <w:tc>
          <w:tcPr>
            <w:tcW w:w="1133"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r>
      <w:tr w:rsidR="008270CA">
        <w:trPr>
          <w:jc w:val="center"/>
        </w:trPr>
        <w:tc>
          <w:tcPr>
            <w:tcW w:w="3400" w:type="dxa"/>
            <w:tcBorders>
              <w:top w:val="single" w:sz="4" w:space="0" w:color="000000"/>
              <w:left w:val="single" w:sz="4" w:space="0" w:color="000000"/>
              <w:bottom w:val="single" w:sz="4" w:space="0" w:color="000000"/>
              <w:right w:val="single" w:sz="4" w:space="0" w:color="000000"/>
            </w:tcBorders>
            <w:noWrap/>
          </w:tcPr>
          <w:p w:rsidR="008270CA" w:rsidRDefault="0075585F">
            <w:pPr>
              <w:ind w:right="-340"/>
            </w:pPr>
            <w:r>
              <w:rPr>
                <w:rFonts w:ascii="PT Astra Serif" w:hAnsi="PT Astra Serif" w:cs="PT Astra Serif"/>
                <w:color w:val="22272F"/>
                <w:sz w:val="24"/>
                <w:szCs w:val="24"/>
              </w:rPr>
              <w:t>внебюджетные источники</w:t>
            </w:r>
          </w:p>
        </w:tc>
        <w:tc>
          <w:tcPr>
            <w:tcW w:w="1133"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r>
    </w:tbl>
    <w:p w:rsidR="008270CA" w:rsidRDefault="008270CA">
      <w:pPr>
        <w:pStyle w:val="ConsPlusNormal"/>
        <w:rPr>
          <w:rFonts w:ascii="Times New Roman" w:hAnsi="Times New Roman" w:cs="Times New Roman"/>
          <w:sz w:val="24"/>
          <w:szCs w:val="24"/>
        </w:rPr>
      </w:pPr>
    </w:p>
    <w:p w:rsidR="008270CA" w:rsidRDefault="008270CA">
      <w:pPr>
        <w:pStyle w:val="ConsPlusNormal"/>
        <w:jc w:val="center"/>
        <w:outlineLvl w:val="2"/>
        <w:rPr>
          <w:rFonts w:ascii="Times New Roman" w:hAnsi="Times New Roman" w:cs="Times New Roman"/>
          <w:b/>
          <w:sz w:val="24"/>
          <w:szCs w:val="24"/>
        </w:rPr>
      </w:pPr>
    </w:p>
    <w:p w:rsidR="008270CA" w:rsidRDefault="008270CA">
      <w:pPr>
        <w:pStyle w:val="ConsPlusNormal"/>
        <w:jc w:val="center"/>
        <w:outlineLvl w:val="2"/>
        <w:rPr>
          <w:rFonts w:ascii="Times New Roman" w:hAnsi="Times New Roman" w:cs="Times New Roman"/>
          <w:b/>
          <w:sz w:val="24"/>
          <w:szCs w:val="24"/>
        </w:rPr>
      </w:pPr>
    </w:p>
    <w:p w:rsidR="008270CA" w:rsidRDefault="008270CA">
      <w:pPr>
        <w:pStyle w:val="ConsPlusNormal"/>
        <w:jc w:val="center"/>
        <w:outlineLvl w:val="2"/>
        <w:rPr>
          <w:rFonts w:ascii="Times New Roman" w:hAnsi="Times New Roman" w:cs="Times New Roman"/>
          <w:b/>
          <w:sz w:val="24"/>
          <w:szCs w:val="24"/>
        </w:rPr>
      </w:pPr>
    </w:p>
    <w:p w:rsidR="008270CA" w:rsidRDefault="008270CA">
      <w:pPr>
        <w:pStyle w:val="ConsPlusNormal"/>
        <w:jc w:val="center"/>
        <w:outlineLvl w:val="2"/>
        <w:rPr>
          <w:rFonts w:ascii="Times New Roman" w:hAnsi="Times New Roman" w:cs="Times New Roman"/>
          <w:b/>
          <w:sz w:val="24"/>
          <w:szCs w:val="24"/>
        </w:rPr>
      </w:pPr>
    </w:p>
    <w:p w:rsidR="008270CA" w:rsidRDefault="008270CA">
      <w:pPr>
        <w:pStyle w:val="ConsPlusNormal"/>
        <w:jc w:val="center"/>
        <w:outlineLvl w:val="2"/>
        <w:rPr>
          <w:rFonts w:ascii="Times New Roman" w:hAnsi="Times New Roman" w:cs="Times New Roman"/>
          <w:b/>
          <w:sz w:val="24"/>
          <w:szCs w:val="24"/>
        </w:rPr>
      </w:pPr>
    </w:p>
    <w:p w:rsidR="008270CA" w:rsidRDefault="008270CA">
      <w:pPr>
        <w:pStyle w:val="ConsPlusNormal"/>
        <w:jc w:val="center"/>
        <w:outlineLvl w:val="2"/>
        <w:rPr>
          <w:rFonts w:ascii="Times New Roman" w:hAnsi="Times New Roman" w:cs="Times New Roman"/>
          <w:b/>
          <w:sz w:val="24"/>
          <w:szCs w:val="24"/>
        </w:rPr>
      </w:pPr>
    </w:p>
    <w:p w:rsidR="008270CA" w:rsidRDefault="008270CA">
      <w:pPr>
        <w:pStyle w:val="ConsPlusNormal"/>
        <w:jc w:val="center"/>
        <w:outlineLvl w:val="2"/>
        <w:rPr>
          <w:rFonts w:ascii="Times New Roman" w:hAnsi="Times New Roman" w:cs="Times New Roman"/>
          <w:b/>
          <w:sz w:val="24"/>
          <w:szCs w:val="24"/>
        </w:rPr>
      </w:pPr>
    </w:p>
    <w:p w:rsidR="008270CA" w:rsidRDefault="008270CA">
      <w:pPr>
        <w:pStyle w:val="ConsPlusNormal"/>
        <w:jc w:val="center"/>
        <w:outlineLvl w:val="2"/>
        <w:rPr>
          <w:rFonts w:ascii="Times New Roman" w:hAnsi="Times New Roman" w:cs="Times New Roman"/>
          <w:b/>
          <w:sz w:val="24"/>
          <w:szCs w:val="24"/>
        </w:rPr>
      </w:pPr>
    </w:p>
    <w:p w:rsidR="008270CA" w:rsidRDefault="008270CA">
      <w:pPr>
        <w:pStyle w:val="ConsPlusNormal"/>
        <w:jc w:val="center"/>
        <w:outlineLvl w:val="2"/>
        <w:rPr>
          <w:rFonts w:ascii="Times New Roman" w:hAnsi="Times New Roman" w:cs="Times New Roman"/>
          <w:b/>
          <w:sz w:val="24"/>
          <w:szCs w:val="24"/>
        </w:rPr>
      </w:pPr>
    </w:p>
    <w:p w:rsidR="008270CA" w:rsidRDefault="0075585F">
      <w:pPr>
        <w:pStyle w:val="ConsPlusNormal"/>
        <w:jc w:val="center"/>
        <w:outlineLvl w:val="2"/>
        <w:rPr>
          <w:rFonts w:ascii="Times New Roman" w:hAnsi="Times New Roman" w:cs="Times New Roman"/>
          <w:sz w:val="24"/>
          <w:szCs w:val="24"/>
        </w:rPr>
      </w:pPr>
      <w:r>
        <w:rPr>
          <w:rFonts w:ascii="Times New Roman" w:hAnsi="Times New Roman" w:cs="Times New Roman"/>
          <w:b/>
          <w:sz w:val="24"/>
          <w:szCs w:val="24"/>
        </w:rPr>
        <w:t>5. План реализации комплекса процессных мероприятий</w:t>
      </w:r>
    </w:p>
    <w:p w:rsidR="008270CA" w:rsidRDefault="008270CA">
      <w:pPr>
        <w:pStyle w:val="ConsPlusNormal"/>
        <w:jc w:val="center"/>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2833"/>
        <w:gridCol w:w="1701"/>
        <w:gridCol w:w="2833"/>
        <w:gridCol w:w="1701"/>
      </w:tblGrid>
      <w:tr w:rsidR="008270CA">
        <w:trPr>
          <w:jc w:val="center"/>
        </w:trPr>
        <w:tc>
          <w:tcPr>
            <w:tcW w:w="2833" w:type="dxa"/>
            <w:tcBorders>
              <w:top w:val="single" w:sz="4" w:space="0" w:color="000000"/>
              <w:left w:val="single" w:sz="4" w:space="0" w:color="000000"/>
              <w:bottom w:val="single" w:sz="4" w:space="0" w:color="000000"/>
              <w:right w:val="single" w:sz="4" w:space="0" w:color="000000"/>
            </w:tcBorders>
            <w:noWrap/>
            <w:vAlign w:val="center"/>
          </w:tcPr>
          <w:p w:rsidR="008270CA" w:rsidRDefault="0075585F">
            <w:pPr>
              <w:pStyle w:val="ConsPlusNormal"/>
              <w:jc w:val="center"/>
            </w:pPr>
            <w:r>
              <w:rPr>
                <w:rFonts w:ascii="Times New Roman" w:hAnsi="Times New Roman" w:cs="Times New Roman"/>
                <w:sz w:val="24"/>
                <w:szCs w:val="24"/>
              </w:rPr>
              <w:t>Задача, мероприятие (результат)/контрольная точка</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270CA" w:rsidRDefault="0075585F">
            <w:pPr>
              <w:pStyle w:val="ConsPlusNormal"/>
              <w:jc w:val="center"/>
            </w:pPr>
            <w:r>
              <w:rPr>
                <w:rFonts w:ascii="Times New Roman" w:hAnsi="Times New Roman" w:cs="Times New Roman"/>
                <w:sz w:val="24"/>
                <w:szCs w:val="24"/>
              </w:rPr>
              <w:t>Дата наступления контрольной точки</w:t>
            </w:r>
          </w:p>
        </w:tc>
        <w:tc>
          <w:tcPr>
            <w:tcW w:w="2833" w:type="dxa"/>
            <w:tcBorders>
              <w:top w:val="single" w:sz="4" w:space="0" w:color="000000"/>
              <w:left w:val="single" w:sz="4" w:space="0" w:color="000000"/>
              <w:bottom w:val="single" w:sz="4" w:space="0" w:color="000000"/>
              <w:right w:val="single" w:sz="4" w:space="0" w:color="000000"/>
            </w:tcBorders>
            <w:noWrap/>
            <w:vAlign w:val="center"/>
          </w:tcPr>
          <w:p w:rsidR="008270CA" w:rsidRDefault="0075585F">
            <w:pPr>
              <w:pStyle w:val="ConsPlusNormal"/>
              <w:jc w:val="center"/>
            </w:pPr>
            <w:r>
              <w:rPr>
                <w:rFonts w:ascii="Times New Roman" w:hAnsi="Times New Roman" w:cs="Times New Roman"/>
                <w:sz w:val="24"/>
                <w:szCs w:val="24"/>
              </w:rPr>
              <w:t>Ответственный исполнитель (администрация  муниципального образования)</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270CA" w:rsidRDefault="0075585F">
            <w:pPr>
              <w:pStyle w:val="ConsPlusNormal"/>
              <w:jc w:val="center"/>
            </w:pPr>
            <w:r>
              <w:rPr>
                <w:rFonts w:ascii="Times New Roman" w:hAnsi="Times New Roman" w:cs="Times New Roman"/>
                <w:sz w:val="24"/>
                <w:szCs w:val="24"/>
              </w:rPr>
              <w:t>Вид подтверждающего документа</w:t>
            </w:r>
          </w:p>
        </w:tc>
      </w:tr>
      <w:tr w:rsidR="008270CA">
        <w:trPr>
          <w:jc w:val="center"/>
        </w:trPr>
        <w:tc>
          <w:tcPr>
            <w:tcW w:w="2833" w:type="dxa"/>
            <w:tcBorders>
              <w:top w:val="single" w:sz="4" w:space="0" w:color="000000"/>
              <w:left w:val="single" w:sz="4" w:space="0" w:color="000000"/>
              <w:bottom w:val="single" w:sz="4" w:space="0" w:color="000000"/>
              <w:right w:val="single" w:sz="4" w:space="0" w:color="000000"/>
            </w:tcBorders>
            <w:noWrap/>
            <w:vAlign w:val="center"/>
          </w:tcPr>
          <w:p w:rsidR="008270CA" w:rsidRDefault="0075585F">
            <w:pPr>
              <w:pStyle w:val="ConsPlusNormal"/>
              <w:jc w:val="center"/>
            </w:pPr>
            <w:r>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270CA" w:rsidRDefault="0075585F">
            <w:pPr>
              <w:pStyle w:val="ConsPlusNormal"/>
              <w:jc w:val="center"/>
            </w:pPr>
            <w:r>
              <w:rPr>
                <w:rFonts w:ascii="Times New Roman" w:hAnsi="Times New Roman" w:cs="Times New Roman"/>
                <w:sz w:val="24"/>
                <w:szCs w:val="24"/>
              </w:rPr>
              <w:t>2</w:t>
            </w:r>
          </w:p>
        </w:tc>
        <w:tc>
          <w:tcPr>
            <w:tcW w:w="2833" w:type="dxa"/>
            <w:tcBorders>
              <w:top w:val="single" w:sz="4" w:space="0" w:color="000000"/>
              <w:left w:val="single" w:sz="4" w:space="0" w:color="000000"/>
              <w:bottom w:val="single" w:sz="4" w:space="0" w:color="000000"/>
              <w:right w:val="single" w:sz="4" w:space="0" w:color="000000"/>
            </w:tcBorders>
            <w:noWrap/>
            <w:vAlign w:val="center"/>
          </w:tcPr>
          <w:p w:rsidR="008270CA" w:rsidRDefault="0075585F">
            <w:pPr>
              <w:pStyle w:val="ConsPlusNormal"/>
              <w:jc w:val="center"/>
            </w:pPr>
            <w:r>
              <w:rPr>
                <w:rFonts w:ascii="Times New Roman" w:hAnsi="Times New Roman" w:cs="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270CA" w:rsidRDefault="0075585F">
            <w:pPr>
              <w:pStyle w:val="ConsPlusNormal"/>
              <w:jc w:val="center"/>
            </w:pPr>
            <w:r>
              <w:rPr>
                <w:rFonts w:ascii="Times New Roman" w:hAnsi="Times New Roman" w:cs="Times New Roman"/>
                <w:sz w:val="24"/>
                <w:szCs w:val="24"/>
              </w:rPr>
              <w:t>4</w:t>
            </w:r>
          </w:p>
        </w:tc>
      </w:tr>
      <w:tr w:rsidR="008270CA">
        <w:trPr>
          <w:jc w:val="center"/>
        </w:trPr>
        <w:tc>
          <w:tcPr>
            <w:tcW w:w="2833" w:type="dxa"/>
            <w:tcBorders>
              <w:top w:val="single" w:sz="4" w:space="0" w:color="000000"/>
              <w:left w:val="single" w:sz="4" w:space="0" w:color="000000"/>
              <w:bottom w:val="single" w:sz="4" w:space="0" w:color="000000"/>
              <w:right w:val="single" w:sz="4" w:space="0" w:color="000000"/>
            </w:tcBorders>
            <w:noWrap/>
            <w:vAlign w:val="center"/>
          </w:tcPr>
          <w:p w:rsidR="008270CA" w:rsidRDefault="0075585F">
            <w:pPr>
              <w:pStyle w:val="ConsPlusNormal"/>
              <w:jc w:val="both"/>
            </w:pPr>
            <w:r>
              <w:rPr>
                <w:rFonts w:ascii="Times New Roman" w:hAnsi="Times New Roman" w:cs="Times New Roman"/>
                <w:sz w:val="24"/>
                <w:szCs w:val="24"/>
              </w:rPr>
              <w:t>Мероприятие (результат) «Наименование» 1</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c>
          <w:tcPr>
            <w:tcW w:w="2833"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r>
      <w:tr w:rsidR="008270CA">
        <w:trPr>
          <w:jc w:val="center"/>
        </w:trPr>
        <w:tc>
          <w:tcPr>
            <w:tcW w:w="2833" w:type="dxa"/>
            <w:tcBorders>
              <w:top w:val="single" w:sz="4" w:space="0" w:color="000000"/>
              <w:left w:val="single" w:sz="4" w:space="0" w:color="000000"/>
              <w:bottom w:val="single" w:sz="4" w:space="0" w:color="000000"/>
              <w:right w:val="single" w:sz="4" w:space="0" w:color="000000"/>
            </w:tcBorders>
            <w:noWrap/>
            <w:vAlign w:val="center"/>
          </w:tcPr>
          <w:p w:rsidR="008270CA" w:rsidRDefault="0075585F">
            <w:pPr>
              <w:pStyle w:val="ConsPlusNormal"/>
              <w:jc w:val="both"/>
            </w:pPr>
            <w:r>
              <w:rPr>
                <w:rFonts w:ascii="Times New Roman" w:hAnsi="Times New Roman" w:cs="Times New Roman"/>
                <w:sz w:val="24"/>
                <w:szCs w:val="24"/>
              </w:rPr>
              <w:t>Контрольная точка 1.1</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c>
          <w:tcPr>
            <w:tcW w:w="2833"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r>
      <w:tr w:rsidR="008270CA">
        <w:trPr>
          <w:jc w:val="center"/>
        </w:trPr>
        <w:tc>
          <w:tcPr>
            <w:tcW w:w="2833" w:type="dxa"/>
            <w:tcBorders>
              <w:top w:val="single" w:sz="4" w:space="0" w:color="000000"/>
              <w:left w:val="single" w:sz="4" w:space="0" w:color="000000"/>
              <w:bottom w:val="single" w:sz="4" w:space="0" w:color="000000"/>
              <w:right w:val="single" w:sz="4" w:space="0" w:color="000000"/>
            </w:tcBorders>
            <w:noWrap/>
            <w:vAlign w:val="center"/>
          </w:tcPr>
          <w:p w:rsidR="008270CA" w:rsidRDefault="0075585F">
            <w:pPr>
              <w:pStyle w:val="ConsPlusNormal"/>
              <w:jc w:val="both"/>
            </w:pPr>
            <w:r>
              <w:rPr>
                <w:rFonts w:ascii="Times New Roman" w:hAnsi="Times New Roman" w:cs="Times New Roman"/>
                <w:sz w:val="24"/>
                <w:szCs w:val="24"/>
              </w:rPr>
              <w:t>Контрольная точка 1.N</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c>
          <w:tcPr>
            <w:tcW w:w="2833"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r>
      <w:tr w:rsidR="008270CA">
        <w:trPr>
          <w:jc w:val="center"/>
        </w:trPr>
        <w:tc>
          <w:tcPr>
            <w:tcW w:w="2833" w:type="dxa"/>
            <w:tcBorders>
              <w:top w:val="single" w:sz="4" w:space="0" w:color="000000"/>
              <w:left w:val="single" w:sz="4" w:space="0" w:color="000000"/>
              <w:bottom w:val="single" w:sz="4" w:space="0" w:color="000000"/>
              <w:right w:val="single" w:sz="4" w:space="0" w:color="000000"/>
            </w:tcBorders>
            <w:noWrap/>
            <w:vAlign w:val="center"/>
          </w:tcPr>
          <w:p w:rsidR="008270CA" w:rsidRDefault="0075585F">
            <w:pPr>
              <w:pStyle w:val="ConsPlusNormal"/>
              <w:jc w:val="both"/>
            </w:pPr>
            <w:r>
              <w:rPr>
                <w:rFonts w:ascii="Times New Roman" w:hAnsi="Times New Roman" w:cs="Times New Roman"/>
                <w:sz w:val="24"/>
                <w:szCs w:val="24"/>
              </w:rPr>
              <w:t>Мероприятие (результат) «Наименование» N</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c>
          <w:tcPr>
            <w:tcW w:w="2833"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r>
      <w:tr w:rsidR="008270CA">
        <w:trPr>
          <w:jc w:val="center"/>
        </w:trPr>
        <w:tc>
          <w:tcPr>
            <w:tcW w:w="2833" w:type="dxa"/>
            <w:tcBorders>
              <w:top w:val="single" w:sz="4" w:space="0" w:color="000000"/>
              <w:left w:val="single" w:sz="4" w:space="0" w:color="000000"/>
              <w:bottom w:val="single" w:sz="4" w:space="0" w:color="000000"/>
              <w:right w:val="single" w:sz="4" w:space="0" w:color="000000"/>
            </w:tcBorders>
            <w:noWrap/>
            <w:vAlign w:val="center"/>
          </w:tcPr>
          <w:p w:rsidR="008270CA" w:rsidRDefault="0075585F">
            <w:pPr>
              <w:pStyle w:val="ConsPlusNormal"/>
              <w:jc w:val="both"/>
            </w:pPr>
            <w:r>
              <w:rPr>
                <w:rFonts w:ascii="Times New Roman" w:hAnsi="Times New Roman" w:cs="Times New Roman"/>
                <w:sz w:val="24"/>
                <w:szCs w:val="24"/>
              </w:rPr>
              <w:t>Контрольная точка 2.1</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c>
          <w:tcPr>
            <w:tcW w:w="2833"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r>
      <w:tr w:rsidR="008270CA">
        <w:trPr>
          <w:jc w:val="center"/>
        </w:trPr>
        <w:tc>
          <w:tcPr>
            <w:tcW w:w="2833" w:type="dxa"/>
            <w:tcBorders>
              <w:top w:val="single" w:sz="4" w:space="0" w:color="000000"/>
              <w:left w:val="single" w:sz="4" w:space="0" w:color="000000"/>
              <w:bottom w:val="single" w:sz="4" w:space="0" w:color="000000"/>
              <w:right w:val="single" w:sz="4" w:space="0" w:color="000000"/>
            </w:tcBorders>
            <w:noWrap/>
            <w:vAlign w:val="center"/>
          </w:tcPr>
          <w:p w:rsidR="008270CA" w:rsidRDefault="0075585F">
            <w:pPr>
              <w:pStyle w:val="ConsPlusNormal"/>
              <w:jc w:val="both"/>
            </w:pPr>
            <w:r>
              <w:rPr>
                <w:rFonts w:ascii="Times New Roman" w:hAnsi="Times New Roman" w:cs="Times New Roman"/>
                <w:sz w:val="24"/>
                <w:szCs w:val="24"/>
              </w:rPr>
              <w:t>Контрольная точка 2.N</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c>
          <w:tcPr>
            <w:tcW w:w="2833"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r>
    </w:tbl>
    <w:p w:rsidR="008270CA" w:rsidRDefault="008270CA">
      <w:pPr>
        <w:pStyle w:val="ConsPlusNormal"/>
        <w:rPr>
          <w:rFonts w:ascii="Times New Roman" w:hAnsi="Times New Roman" w:cs="Times New Roman"/>
          <w:sz w:val="24"/>
          <w:szCs w:val="24"/>
        </w:rPr>
      </w:pPr>
    </w:p>
    <w:p w:rsidR="008270CA" w:rsidRDefault="008270CA">
      <w:pPr>
        <w:pStyle w:val="ConsPlusNormal"/>
        <w:spacing w:before="200"/>
        <w:jc w:val="both"/>
        <w:rPr>
          <w:rFonts w:ascii="PT Astra Serif" w:hAnsi="PT Astra Serif" w:cs="PT Astra Serif"/>
          <w:sz w:val="28"/>
          <w:szCs w:val="28"/>
        </w:rPr>
      </w:pPr>
    </w:p>
    <w:p w:rsidR="008270CA" w:rsidRDefault="008270CA">
      <w:pPr>
        <w:jc w:val="right"/>
        <w:rPr>
          <w:rFonts w:ascii="PT Astra Serif" w:hAnsi="PT Astra Serif" w:cs="PT Astra Serif"/>
          <w:sz w:val="28"/>
          <w:szCs w:val="28"/>
        </w:rPr>
      </w:pPr>
    </w:p>
    <w:p w:rsidR="008270CA" w:rsidRDefault="008270CA">
      <w:pPr>
        <w:jc w:val="right"/>
        <w:rPr>
          <w:rFonts w:ascii="PT Astra Serif" w:hAnsi="PT Astra Serif" w:cs="PT Astra Serif"/>
          <w:sz w:val="28"/>
          <w:szCs w:val="28"/>
        </w:rPr>
      </w:pPr>
    </w:p>
    <w:p w:rsidR="008270CA" w:rsidRDefault="008270CA">
      <w:pPr>
        <w:sectPr w:rsidR="008270CA">
          <w:headerReference w:type="even" r:id="rId20"/>
          <w:headerReference w:type="default" r:id="rId21"/>
          <w:headerReference w:type="first" r:id="rId22"/>
          <w:pgSz w:w="11906" w:h="16838"/>
          <w:pgMar w:top="1134" w:right="850" w:bottom="1134" w:left="1701" w:header="720" w:footer="709" w:gutter="0"/>
          <w:cols w:space="1701"/>
          <w:docGrid w:linePitch="360"/>
        </w:sectPr>
      </w:pPr>
    </w:p>
    <w:p w:rsidR="008270CA" w:rsidRPr="0075585F" w:rsidRDefault="0075585F">
      <w:pPr>
        <w:jc w:val="right"/>
        <w:rPr>
          <w:rFonts w:ascii="PT Astra Serif" w:hAnsi="PT Astra Serif" w:cs="PT Astra Serif"/>
          <w:sz w:val="24"/>
          <w:szCs w:val="24"/>
        </w:rPr>
      </w:pPr>
      <w:r w:rsidRPr="0075585F">
        <w:rPr>
          <w:rFonts w:ascii="PT Astra Serif" w:hAnsi="PT Astra Serif" w:cs="PT Astra Serif"/>
          <w:sz w:val="24"/>
          <w:szCs w:val="24"/>
        </w:rPr>
        <w:lastRenderedPageBreak/>
        <w:t>Приложение № 3</w:t>
      </w:r>
    </w:p>
    <w:p w:rsidR="008270CA" w:rsidRPr="0075585F" w:rsidRDefault="0075585F">
      <w:pPr>
        <w:jc w:val="right"/>
        <w:rPr>
          <w:rFonts w:ascii="PT Astra Serif" w:hAnsi="PT Astra Serif" w:cs="PT Astra Serif"/>
          <w:sz w:val="24"/>
          <w:szCs w:val="24"/>
        </w:rPr>
      </w:pPr>
      <w:r w:rsidRPr="0075585F">
        <w:rPr>
          <w:rFonts w:ascii="PT Astra Serif" w:hAnsi="PT Astra Serif" w:cs="PT Astra Serif"/>
          <w:sz w:val="24"/>
          <w:szCs w:val="24"/>
        </w:rPr>
        <w:t xml:space="preserve">к порядку разработки, реализации </w:t>
      </w:r>
    </w:p>
    <w:p w:rsidR="008270CA" w:rsidRPr="0075585F" w:rsidRDefault="0075585F">
      <w:pPr>
        <w:jc w:val="right"/>
        <w:rPr>
          <w:rFonts w:ascii="PT Astra Serif" w:hAnsi="PT Astra Serif" w:cs="PT Astra Serif"/>
          <w:sz w:val="24"/>
          <w:szCs w:val="24"/>
        </w:rPr>
      </w:pPr>
      <w:r w:rsidRPr="0075585F">
        <w:rPr>
          <w:rFonts w:ascii="PT Astra Serif" w:hAnsi="PT Astra Serif" w:cs="PT Astra Serif"/>
          <w:sz w:val="24"/>
          <w:szCs w:val="24"/>
        </w:rPr>
        <w:t>и оценки эффективности</w:t>
      </w:r>
    </w:p>
    <w:p w:rsidR="008270CA" w:rsidRPr="0075585F" w:rsidRDefault="0075585F">
      <w:pPr>
        <w:spacing w:line="252" w:lineRule="auto"/>
        <w:jc w:val="right"/>
        <w:rPr>
          <w:b/>
          <w:sz w:val="24"/>
          <w:szCs w:val="24"/>
        </w:rPr>
      </w:pPr>
      <w:r w:rsidRPr="0075585F">
        <w:rPr>
          <w:rFonts w:ascii="PT Astra Serif" w:hAnsi="PT Astra Serif" w:cs="PT Astra Serif"/>
          <w:sz w:val="24"/>
          <w:szCs w:val="24"/>
        </w:rPr>
        <w:t>муниципальных программ</w:t>
      </w:r>
    </w:p>
    <w:p w:rsidR="008270CA" w:rsidRDefault="0075585F">
      <w:pPr>
        <w:pStyle w:val="ConsPlusNormal"/>
        <w:jc w:val="center"/>
        <w:rPr>
          <w:rFonts w:ascii="Times New Roman" w:hAnsi="Times New Roman" w:cs="Times New Roman"/>
          <w:b/>
          <w:sz w:val="28"/>
          <w:szCs w:val="28"/>
        </w:rPr>
      </w:pPr>
      <w:r>
        <w:rPr>
          <w:rFonts w:ascii="Times New Roman" w:hAnsi="Times New Roman" w:cs="Times New Roman"/>
          <w:b/>
          <w:sz w:val="28"/>
          <w:szCs w:val="28"/>
        </w:rPr>
        <w:t>Отчет о ходе реализации муниципальной программы « ________________________________»</w:t>
      </w:r>
    </w:p>
    <w:p w:rsidR="008270CA" w:rsidRDefault="0075585F">
      <w:pPr>
        <w:pStyle w:val="ConsPlusNormal"/>
        <w:jc w:val="center"/>
        <w:rPr>
          <w:rFonts w:ascii="Times New Roman" w:hAnsi="Times New Roman" w:cs="Times New Roman"/>
          <w:b/>
          <w:sz w:val="28"/>
          <w:szCs w:val="28"/>
        </w:rPr>
      </w:pPr>
      <w:r>
        <w:rPr>
          <w:rFonts w:ascii="Times New Roman" w:hAnsi="Times New Roman" w:cs="Times New Roman"/>
          <w:b/>
          <w:sz w:val="28"/>
          <w:szCs w:val="28"/>
        </w:rPr>
        <w:t>(по состоянию на отчетную дату)</w:t>
      </w:r>
    </w:p>
    <w:p w:rsidR="008270CA" w:rsidRDefault="008270CA">
      <w:pPr>
        <w:pStyle w:val="ConsPlusNormal"/>
        <w:jc w:val="center"/>
        <w:rPr>
          <w:rFonts w:ascii="Times New Roman" w:hAnsi="Times New Roman" w:cs="Times New Roman"/>
          <w:b/>
          <w:sz w:val="28"/>
          <w:szCs w:val="28"/>
        </w:rPr>
      </w:pPr>
    </w:p>
    <w:p w:rsidR="008270CA" w:rsidRDefault="008270CA">
      <w:pPr>
        <w:pStyle w:val="ConsPlusNormal"/>
        <w:jc w:val="center"/>
        <w:rPr>
          <w:rFonts w:ascii="Times New Roman" w:hAnsi="Times New Roman" w:cs="Times New Roman"/>
          <w:b/>
          <w:sz w:val="28"/>
          <w:szCs w:val="28"/>
        </w:rPr>
      </w:pPr>
    </w:p>
    <w:tbl>
      <w:tblPr>
        <w:tblW w:w="0" w:type="auto"/>
        <w:tblInd w:w="-108" w:type="dxa"/>
        <w:tblLayout w:type="fixed"/>
        <w:tblLook w:val="04A0" w:firstRow="1" w:lastRow="0" w:firstColumn="1" w:lastColumn="0" w:noHBand="0" w:noVBand="1"/>
      </w:tblPr>
      <w:tblGrid>
        <w:gridCol w:w="675"/>
        <w:gridCol w:w="1843"/>
        <w:gridCol w:w="2126"/>
        <w:gridCol w:w="1560"/>
        <w:gridCol w:w="1559"/>
        <w:gridCol w:w="1276"/>
        <w:gridCol w:w="1276"/>
        <w:gridCol w:w="2128"/>
        <w:gridCol w:w="1134"/>
        <w:gridCol w:w="1209"/>
      </w:tblGrid>
      <w:tr w:rsidR="008270CA">
        <w:tc>
          <w:tcPr>
            <w:tcW w:w="675" w:type="dxa"/>
            <w:tcBorders>
              <w:top w:val="single" w:sz="4" w:space="0" w:color="000000"/>
              <w:left w:val="single" w:sz="4" w:space="0" w:color="000000"/>
              <w:bottom w:val="single" w:sz="4" w:space="0" w:color="000000"/>
              <w:right w:val="single" w:sz="4" w:space="0" w:color="000000"/>
            </w:tcBorders>
            <w:noWrap/>
          </w:tcPr>
          <w:p w:rsidR="008270CA" w:rsidRDefault="0075585F">
            <w:pPr>
              <w:jc w:val="center"/>
            </w:pPr>
            <w:r>
              <w:t>№</w:t>
            </w:r>
          </w:p>
          <w:p w:rsidR="008270CA" w:rsidRDefault="0075585F">
            <w:pPr>
              <w:jc w:val="center"/>
            </w:pPr>
            <w:proofErr w:type="gramStart"/>
            <w:r>
              <w:t>п</w:t>
            </w:r>
            <w:proofErr w:type="gramEnd"/>
            <w:r>
              <w:t>/п</w:t>
            </w:r>
          </w:p>
        </w:tc>
        <w:tc>
          <w:tcPr>
            <w:tcW w:w="1843" w:type="dxa"/>
            <w:tcBorders>
              <w:top w:val="single" w:sz="4" w:space="0" w:color="000000"/>
              <w:left w:val="single" w:sz="4" w:space="0" w:color="000000"/>
              <w:bottom w:val="single" w:sz="4" w:space="0" w:color="000000"/>
              <w:right w:val="single" w:sz="4" w:space="0" w:color="000000"/>
            </w:tcBorders>
            <w:noWrap/>
          </w:tcPr>
          <w:p w:rsidR="008270CA" w:rsidRDefault="0075585F">
            <w:pPr>
              <w:jc w:val="center"/>
            </w:pPr>
            <w:r>
              <w:t>Наименование структурных элементов Программы</w:t>
            </w:r>
          </w:p>
        </w:tc>
        <w:tc>
          <w:tcPr>
            <w:tcW w:w="2126" w:type="dxa"/>
            <w:tcBorders>
              <w:top w:val="single" w:sz="4" w:space="0" w:color="000000"/>
              <w:left w:val="single" w:sz="4" w:space="0" w:color="000000"/>
              <w:bottom w:val="single" w:sz="4" w:space="0" w:color="000000"/>
              <w:right w:val="single" w:sz="4" w:space="0" w:color="000000"/>
            </w:tcBorders>
            <w:noWrap/>
          </w:tcPr>
          <w:p w:rsidR="008270CA" w:rsidRDefault="0075585F">
            <w:pPr>
              <w:jc w:val="center"/>
            </w:pPr>
            <w:r>
              <w:t>Ответственный исполнитель</w:t>
            </w:r>
          </w:p>
        </w:tc>
        <w:tc>
          <w:tcPr>
            <w:tcW w:w="1560" w:type="dxa"/>
            <w:tcBorders>
              <w:top w:val="single" w:sz="4" w:space="0" w:color="000000"/>
              <w:left w:val="single" w:sz="4" w:space="0" w:color="000000"/>
              <w:bottom w:val="single" w:sz="4" w:space="0" w:color="000000"/>
              <w:right w:val="single" w:sz="4" w:space="0" w:color="000000"/>
            </w:tcBorders>
            <w:noWrap/>
          </w:tcPr>
          <w:p w:rsidR="008270CA" w:rsidRDefault="0075585F">
            <w:pPr>
              <w:jc w:val="center"/>
            </w:pPr>
            <w:r>
              <w:t>Наименование</w:t>
            </w:r>
          </w:p>
          <w:p w:rsidR="008270CA" w:rsidRDefault="0075585F">
            <w:pPr>
              <w:jc w:val="center"/>
            </w:pPr>
            <w:r>
              <w:t>показателя</w:t>
            </w:r>
          </w:p>
        </w:tc>
        <w:tc>
          <w:tcPr>
            <w:tcW w:w="1559" w:type="dxa"/>
            <w:tcBorders>
              <w:top w:val="single" w:sz="4" w:space="0" w:color="000000"/>
              <w:left w:val="single" w:sz="4" w:space="0" w:color="000000"/>
              <w:bottom w:val="single" w:sz="4" w:space="0" w:color="000000"/>
              <w:right w:val="single" w:sz="4" w:space="0" w:color="000000"/>
            </w:tcBorders>
            <w:noWrap/>
          </w:tcPr>
          <w:p w:rsidR="008270CA" w:rsidRDefault="0075585F">
            <w:pPr>
              <w:jc w:val="center"/>
            </w:pPr>
            <w:r>
              <w:t>Единица измерения</w:t>
            </w:r>
          </w:p>
        </w:tc>
        <w:tc>
          <w:tcPr>
            <w:tcW w:w="1276" w:type="dxa"/>
            <w:tcBorders>
              <w:top w:val="single" w:sz="4" w:space="0" w:color="000000"/>
              <w:left w:val="single" w:sz="4" w:space="0" w:color="000000"/>
              <w:bottom w:val="single" w:sz="4" w:space="0" w:color="000000"/>
              <w:right w:val="single" w:sz="4" w:space="0" w:color="000000"/>
            </w:tcBorders>
            <w:noWrap/>
          </w:tcPr>
          <w:p w:rsidR="008270CA" w:rsidRDefault="0075585F">
            <w:pPr>
              <w:jc w:val="center"/>
            </w:pPr>
            <w:r>
              <w:t xml:space="preserve">План </w:t>
            </w:r>
            <w:r>
              <w:rPr>
                <w:lang w:val="en-US"/>
              </w:rPr>
              <w:t>&lt;</w:t>
            </w:r>
            <w:r>
              <w:t>24</w:t>
            </w:r>
            <w:r>
              <w:rPr>
                <w:lang w:val="en-US"/>
              </w:rPr>
              <w:t>&gt;</w:t>
            </w:r>
          </w:p>
        </w:tc>
        <w:tc>
          <w:tcPr>
            <w:tcW w:w="1276" w:type="dxa"/>
            <w:tcBorders>
              <w:top w:val="single" w:sz="4" w:space="0" w:color="000000"/>
              <w:left w:val="single" w:sz="4" w:space="0" w:color="000000"/>
              <w:bottom w:val="single" w:sz="4" w:space="0" w:color="000000"/>
              <w:right w:val="single" w:sz="4" w:space="0" w:color="000000"/>
            </w:tcBorders>
            <w:noWrap/>
          </w:tcPr>
          <w:p w:rsidR="008270CA" w:rsidRDefault="0075585F">
            <w:pPr>
              <w:jc w:val="center"/>
            </w:pPr>
            <w:r>
              <w:t>Факт</w:t>
            </w:r>
          </w:p>
        </w:tc>
        <w:tc>
          <w:tcPr>
            <w:tcW w:w="2128" w:type="dxa"/>
            <w:tcBorders>
              <w:top w:val="single" w:sz="4" w:space="0" w:color="000000"/>
              <w:left w:val="single" w:sz="4" w:space="0" w:color="000000"/>
              <w:bottom w:val="single" w:sz="4" w:space="0" w:color="000000"/>
              <w:right w:val="single" w:sz="4" w:space="0" w:color="000000"/>
            </w:tcBorders>
            <w:noWrap/>
          </w:tcPr>
          <w:p w:rsidR="008270CA" w:rsidRDefault="0075585F">
            <w:pPr>
              <w:jc w:val="center"/>
            </w:pPr>
            <w:r>
              <w:t>Объем финансирования в соответствии с программой (в редакции на 31 декабря отчетного года), рублей &lt;24&gt;</w:t>
            </w:r>
          </w:p>
        </w:tc>
        <w:tc>
          <w:tcPr>
            <w:tcW w:w="1134" w:type="dxa"/>
            <w:tcBorders>
              <w:top w:val="single" w:sz="4" w:space="0" w:color="000000"/>
              <w:left w:val="single" w:sz="4" w:space="0" w:color="000000"/>
              <w:bottom w:val="single" w:sz="4" w:space="0" w:color="000000"/>
              <w:right w:val="single" w:sz="4" w:space="0" w:color="000000"/>
            </w:tcBorders>
            <w:noWrap/>
          </w:tcPr>
          <w:p w:rsidR="008270CA" w:rsidRDefault="0075585F">
            <w:pPr>
              <w:jc w:val="center"/>
            </w:pPr>
            <w:r>
              <w:t>Кассовые расходы,</w:t>
            </w:r>
          </w:p>
          <w:p w:rsidR="008270CA" w:rsidRDefault="0075585F">
            <w:pPr>
              <w:jc w:val="center"/>
            </w:pPr>
            <w:r>
              <w:t>рублей</w:t>
            </w:r>
          </w:p>
        </w:tc>
        <w:tc>
          <w:tcPr>
            <w:tcW w:w="1209" w:type="dxa"/>
            <w:tcBorders>
              <w:top w:val="single" w:sz="4" w:space="0" w:color="000000"/>
              <w:left w:val="single" w:sz="4" w:space="0" w:color="000000"/>
              <w:bottom w:val="single" w:sz="4" w:space="0" w:color="000000"/>
              <w:right w:val="single" w:sz="4" w:space="0" w:color="000000"/>
            </w:tcBorders>
            <w:noWrap/>
          </w:tcPr>
          <w:p w:rsidR="008270CA" w:rsidRDefault="0075585F">
            <w:pPr>
              <w:jc w:val="center"/>
            </w:pPr>
            <w:r>
              <w:t>Пояснение причин отклонения</w:t>
            </w:r>
          </w:p>
        </w:tc>
      </w:tr>
      <w:tr w:rsidR="008270CA">
        <w:trPr>
          <w:trHeight w:val="240"/>
        </w:trPr>
        <w:tc>
          <w:tcPr>
            <w:tcW w:w="10315" w:type="dxa"/>
            <w:gridSpan w:val="7"/>
            <w:tcBorders>
              <w:top w:val="single" w:sz="4" w:space="0" w:color="000000"/>
              <w:left w:val="single" w:sz="4" w:space="0" w:color="000000"/>
              <w:bottom w:val="single" w:sz="4" w:space="0" w:color="000000"/>
              <w:right w:val="single" w:sz="4" w:space="0" w:color="000000"/>
            </w:tcBorders>
            <w:noWrap/>
          </w:tcPr>
          <w:p w:rsidR="008270CA" w:rsidRDefault="0075585F">
            <w:r>
              <w:t>Муниципальная программа (всего)</w:t>
            </w:r>
          </w:p>
        </w:tc>
        <w:tc>
          <w:tcPr>
            <w:tcW w:w="2128" w:type="dxa"/>
            <w:tcBorders>
              <w:top w:val="single" w:sz="4" w:space="0" w:color="000000"/>
              <w:left w:val="single" w:sz="4" w:space="0" w:color="000000"/>
              <w:bottom w:val="single" w:sz="4" w:space="0" w:color="000000"/>
              <w:right w:val="single" w:sz="4" w:space="0" w:color="000000"/>
            </w:tcBorders>
            <w:noWrap/>
          </w:tcPr>
          <w:p w:rsidR="008270CA" w:rsidRDefault="008270CA">
            <w:pPr>
              <w:jc w:val="center"/>
            </w:pPr>
          </w:p>
        </w:tc>
        <w:tc>
          <w:tcPr>
            <w:tcW w:w="1134" w:type="dxa"/>
            <w:tcBorders>
              <w:top w:val="single" w:sz="4" w:space="0" w:color="000000"/>
              <w:left w:val="single" w:sz="4" w:space="0" w:color="000000"/>
              <w:bottom w:val="single" w:sz="4" w:space="0" w:color="000000"/>
              <w:right w:val="single" w:sz="4" w:space="0" w:color="000000"/>
            </w:tcBorders>
            <w:noWrap/>
          </w:tcPr>
          <w:p w:rsidR="008270CA" w:rsidRDefault="008270CA">
            <w:pPr>
              <w:jc w:val="center"/>
            </w:pPr>
          </w:p>
        </w:tc>
        <w:tc>
          <w:tcPr>
            <w:tcW w:w="1209" w:type="dxa"/>
            <w:tcBorders>
              <w:top w:val="single" w:sz="4" w:space="0" w:color="000000"/>
              <w:left w:val="single" w:sz="4" w:space="0" w:color="000000"/>
              <w:bottom w:val="single" w:sz="4" w:space="0" w:color="000000"/>
              <w:right w:val="single" w:sz="4" w:space="0" w:color="000000"/>
            </w:tcBorders>
            <w:noWrap/>
          </w:tcPr>
          <w:p w:rsidR="008270CA" w:rsidRDefault="008270CA">
            <w:pPr>
              <w:jc w:val="center"/>
            </w:pPr>
          </w:p>
        </w:tc>
      </w:tr>
      <w:tr w:rsidR="008270CA">
        <w:trPr>
          <w:trHeight w:val="240"/>
        </w:trPr>
        <w:tc>
          <w:tcPr>
            <w:tcW w:w="675" w:type="dxa"/>
            <w:tcBorders>
              <w:top w:val="single" w:sz="4" w:space="0" w:color="000000"/>
              <w:left w:val="single" w:sz="4" w:space="0" w:color="000000"/>
              <w:bottom w:val="single" w:sz="4" w:space="0" w:color="000000"/>
              <w:right w:val="single" w:sz="4" w:space="0" w:color="000000"/>
            </w:tcBorders>
            <w:noWrap/>
          </w:tcPr>
          <w:p w:rsidR="008270CA" w:rsidRDefault="0075585F">
            <w:r>
              <w:t>1.</w:t>
            </w:r>
          </w:p>
        </w:tc>
        <w:tc>
          <w:tcPr>
            <w:tcW w:w="14111" w:type="dxa"/>
            <w:gridSpan w:val="9"/>
            <w:tcBorders>
              <w:top w:val="single" w:sz="4" w:space="0" w:color="000000"/>
              <w:left w:val="single" w:sz="4" w:space="0" w:color="000000"/>
              <w:bottom w:val="single" w:sz="4" w:space="0" w:color="000000"/>
              <w:right w:val="single" w:sz="4" w:space="0" w:color="000000"/>
            </w:tcBorders>
            <w:noWrap/>
          </w:tcPr>
          <w:p w:rsidR="008270CA" w:rsidRDefault="0075585F">
            <w:pPr>
              <w:jc w:val="center"/>
            </w:pPr>
            <w:r>
              <w:t>Направление «Наименование»</w:t>
            </w:r>
          </w:p>
        </w:tc>
      </w:tr>
      <w:tr w:rsidR="008270CA">
        <w:tc>
          <w:tcPr>
            <w:tcW w:w="675"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1.1.</w:t>
            </w:r>
          </w:p>
        </w:tc>
        <w:tc>
          <w:tcPr>
            <w:tcW w:w="1843"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Муниципальный проект</w:t>
            </w:r>
          </w:p>
        </w:tc>
        <w:tc>
          <w:tcPr>
            <w:tcW w:w="2126"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Ответственный исполнитель</w:t>
            </w:r>
          </w:p>
        </w:tc>
        <w:tc>
          <w:tcPr>
            <w:tcW w:w="1560" w:type="dxa"/>
            <w:tcBorders>
              <w:top w:val="single" w:sz="4" w:space="0" w:color="000000"/>
              <w:left w:val="single" w:sz="4" w:space="0" w:color="000000"/>
              <w:bottom w:val="single" w:sz="4" w:space="0" w:color="000000"/>
              <w:right w:val="single" w:sz="4" w:space="0" w:color="000000"/>
            </w:tcBorders>
            <w:noWrap/>
          </w:tcPr>
          <w:p w:rsidR="008270CA" w:rsidRDefault="0075585F">
            <w:r>
              <w:t>Показатель 1</w:t>
            </w:r>
          </w:p>
        </w:tc>
        <w:tc>
          <w:tcPr>
            <w:tcW w:w="1559" w:type="dxa"/>
            <w:tcBorders>
              <w:top w:val="single" w:sz="4" w:space="0" w:color="000000"/>
              <w:left w:val="single" w:sz="4" w:space="0" w:color="000000"/>
              <w:bottom w:val="single" w:sz="4" w:space="0" w:color="000000"/>
              <w:right w:val="single" w:sz="4" w:space="0" w:color="000000"/>
            </w:tcBorders>
            <w:noWrap/>
          </w:tcPr>
          <w:p w:rsidR="008270CA" w:rsidRDefault="0075585F">
            <w:r>
              <w:t>Ед. изм. показателя 1</w:t>
            </w:r>
          </w:p>
        </w:tc>
        <w:tc>
          <w:tcPr>
            <w:tcW w:w="1276" w:type="dxa"/>
            <w:tcBorders>
              <w:top w:val="single" w:sz="4" w:space="0" w:color="000000"/>
              <w:left w:val="single" w:sz="4" w:space="0" w:color="000000"/>
              <w:bottom w:val="single" w:sz="4" w:space="0" w:color="000000"/>
              <w:right w:val="single" w:sz="4" w:space="0" w:color="000000"/>
            </w:tcBorders>
            <w:noWrap/>
          </w:tcPr>
          <w:p w:rsidR="008270CA" w:rsidRDefault="0075585F">
            <w:r>
              <w:t>Значение</w:t>
            </w:r>
          </w:p>
        </w:tc>
        <w:tc>
          <w:tcPr>
            <w:tcW w:w="1276" w:type="dxa"/>
            <w:tcBorders>
              <w:top w:val="single" w:sz="4" w:space="0" w:color="000000"/>
              <w:left w:val="single" w:sz="4" w:space="0" w:color="000000"/>
              <w:bottom w:val="single" w:sz="4" w:space="0" w:color="000000"/>
              <w:right w:val="single" w:sz="4" w:space="0" w:color="000000"/>
            </w:tcBorders>
            <w:noWrap/>
          </w:tcPr>
          <w:p w:rsidR="008270CA" w:rsidRDefault="0075585F">
            <w:r>
              <w:t>Значение</w:t>
            </w:r>
          </w:p>
        </w:tc>
        <w:tc>
          <w:tcPr>
            <w:tcW w:w="2128"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Значение</w:t>
            </w:r>
          </w:p>
        </w:tc>
        <w:tc>
          <w:tcPr>
            <w:tcW w:w="1134"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Значение</w:t>
            </w:r>
          </w:p>
        </w:tc>
        <w:tc>
          <w:tcPr>
            <w:tcW w:w="1209"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Пояснение</w:t>
            </w:r>
          </w:p>
          <w:p w:rsidR="008270CA" w:rsidRDefault="008270CA"/>
        </w:tc>
      </w:tr>
      <w:tr w:rsidR="008270CA">
        <w:trPr>
          <w:trHeight w:val="311"/>
        </w:trPr>
        <w:tc>
          <w:tcPr>
            <w:tcW w:w="675"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1843"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2126"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1560" w:type="dxa"/>
            <w:tcBorders>
              <w:top w:val="single" w:sz="4" w:space="0" w:color="000000"/>
              <w:left w:val="single" w:sz="4" w:space="0" w:color="000000"/>
              <w:bottom w:val="single" w:sz="4" w:space="0" w:color="000000"/>
              <w:right w:val="single" w:sz="4" w:space="0" w:color="000000"/>
            </w:tcBorders>
            <w:noWrap/>
          </w:tcPr>
          <w:p w:rsidR="008270CA" w:rsidRDefault="0075585F">
            <w:r>
              <w:t>…</w:t>
            </w:r>
          </w:p>
        </w:tc>
        <w:tc>
          <w:tcPr>
            <w:tcW w:w="1559" w:type="dxa"/>
            <w:tcBorders>
              <w:top w:val="single" w:sz="4" w:space="0" w:color="000000"/>
              <w:left w:val="single" w:sz="4" w:space="0" w:color="000000"/>
              <w:bottom w:val="single" w:sz="4" w:space="0" w:color="000000"/>
              <w:right w:val="single" w:sz="4" w:space="0" w:color="000000"/>
            </w:tcBorders>
            <w:noWrap/>
          </w:tcPr>
          <w:p w:rsidR="008270CA" w:rsidRDefault="0075585F">
            <w:r>
              <w:t>…</w:t>
            </w:r>
          </w:p>
        </w:tc>
        <w:tc>
          <w:tcPr>
            <w:tcW w:w="1276" w:type="dxa"/>
            <w:tcBorders>
              <w:top w:val="single" w:sz="4" w:space="0" w:color="000000"/>
              <w:left w:val="single" w:sz="4" w:space="0" w:color="000000"/>
              <w:bottom w:val="single" w:sz="4" w:space="0" w:color="000000"/>
              <w:right w:val="single" w:sz="4" w:space="0" w:color="000000"/>
            </w:tcBorders>
            <w:noWrap/>
          </w:tcPr>
          <w:p w:rsidR="008270CA" w:rsidRDefault="008270CA"/>
        </w:tc>
        <w:tc>
          <w:tcPr>
            <w:tcW w:w="1276" w:type="dxa"/>
            <w:tcBorders>
              <w:top w:val="single" w:sz="4" w:space="0" w:color="000000"/>
              <w:left w:val="single" w:sz="4" w:space="0" w:color="000000"/>
              <w:bottom w:val="single" w:sz="4" w:space="0" w:color="000000"/>
              <w:right w:val="single" w:sz="4" w:space="0" w:color="000000"/>
            </w:tcBorders>
            <w:noWrap/>
          </w:tcPr>
          <w:p w:rsidR="008270CA" w:rsidRDefault="008270CA"/>
        </w:tc>
        <w:tc>
          <w:tcPr>
            <w:tcW w:w="2128"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1134"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1209" w:type="dxa"/>
            <w:vMerge/>
            <w:tcBorders>
              <w:top w:val="single" w:sz="4" w:space="0" w:color="000000"/>
              <w:left w:val="single" w:sz="4" w:space="0" w:color="000000"/>
              <w:bottom w:val="single" w:sz="4" w:space="0" w:color="000000"/>
              <w:right w:val="single" w:sz="4" w:space="0" w:color="000000"/>
            </w:tcBorders>
            <w:noWrap/>
          </w:tcPr>
          <w:p w:rsidR="008270CA" w:rsidRDefault="008270CA"/>
        </w:tc>
      </w:tr>
      <w:tr w:rsidR="008270CA">
        <w:trPr>
          <w:trHeight w:val="193"/>
        </w:trPr>
        <w:tc>
          <w:tcPr>
            <w:tcW w:w="675"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1.</w:t>
            </w:r>
            <w:r>
              <w:rPr>
                <w:lang w:val="en-US"/>
              </w:rPr>
              <w:t>N</w:t>
            </w:r>
            <w:r>
              <w:t>.</w:t>
            </w:r>
          </w:p>
        </w:tc>
        <w:tc>
          <w:tcPr>
            <w:tcW w:w="1843"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Ведомственный проект</w:t>
            </w:r>
          </w:p>
        </w:tc>
        <w:tc>
          <w:tcPr>
            <w:tcW w:w="2126"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Ответственный исполнитель</w:t>
            </w:r>
          </w:p>
        </w:tc>
        <w:tc>
          <w:tcPr>
            <w:tcW w:w="1560" w:type="dxa"/>
            <w:tcBorders>
              <w:top w:val="single" w:sz="4" w:space="0" w:color="000000"/>
              <w:left w:val="single" w:sz="4" w:space="0" w:color="000000"/>
              <w:bottom w:val="single" w:sz="4" w:space="0" w:color="000000"/>
              <w:right w:val="single" w:sz="4" w:space="0" w:color="000000"/>
            </w:tcBorders>
            <w:noWrap/>
          </w:tcPr>
          <w:p w:rsidR="008270CA" w:rsidRDefault="0075585F">
            <w:r>
              <w:t>Показатель 1</w:t>
            </w:r>
          </w:p>
        </w:tc>
        <w:tc>
          <w:tcPr>
            <w:tcW w:w="1559" w:type="dxa"/>
            <w:tcBorders>
              <w:top w:val="single" w:sz="4" w:space="0" w:color="000000"/>
              <w:left w:val="single" w:sz="4" w:space="0" w:color="000000"/>
              <w:bottom w:val="single" w:sz="4" w:space="0" w:color="000000"/>
              <w:right w:val="single" w:sz="4" w:space="0" w:color="000000"/>
            </w:tcBorders>
            <w:noWrap/>
          </w:tcPr>
          <w:p w:rsidR="008270CA" w:rsidRDefault="0075585F">
            <w:r>
              <w:t>Ед. изм. показателя 1</w:t>
            </w:r>
          </w:p>
        </w:tc>
        <w:tc>
          <w:tcPr>
            <w:tcW w:w="1276" w:type="dxa"/>
            <w:tcBorders>
              <w:top w:val="single" w:sz="4" w:space="0" w:color="000000"/>
              <w:left w:val="single" w:sz="4" w:space="0" w:color="000000"/>
              <w:bottom w:val="single" w:sz="4" w:space="0" w:color="000000"/>
              <w:right w:val="single" w:sz="4" w:space="0" w:color="000000"/>
            </w:tcBorders>
            <w:noWrap/>
          </w:tcPr>
          <w:p w:rsidR="008270CA" w:rsidRDefault="0075585F">
            <w:r>
              <w:t>Значение</w:t>
            </w:r>
          </w:p>
        </w:tc>
        <w:tc>
          <w:tcPr>
            <w:tcW w:w="1276" w:type="dxa"/>
            <w:tcBorders>
              <w:top w:val="single" w:sz="4" w:space="0" w:color="000000"/>
              <w:left w:val="single" w:sz="4" w:space="0" w:color="000000"/>
              <w:bottom w:val="single" w:sz="4" w:space="0" w:color="000000"/>
              <w:right w:val="single" w:sz="4" w:space="0" w:color="000000"/>
            </w:tcBorders>
            <w:noWrap/>
          </w:tcPr>
          <w:p w:rsidR="008270CA" w:rsidRDefault="0075585F">
            <w:r>
              <w:t>Значение</w:t>
            </w:r>
          </w:p>
        </w:tc>
        <w:tc>
          <w:tcPr>
            <w:tcW w:w="2128"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Значение</w:t>
            </w:r>
          </w:p>
        </w:tc>
        <w:tc>
          <w:tcPr>
            <w:tcW w:w="1134"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Значение</w:t>
            </w:r>
          </w:p>
        </w:tc>
        <w:tc>
          <w:tcPr>
            <w:tcW w:w="1209"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Пояснение</w:t>
            </w:r>
          </w:p>
        </w:tc>
      </w:tr>
      <w:tr w:rsidR="008270CA">
        <w:trPr>
          <w:trHeight w:val="232"/>
        </w:trPr>
        <w:tc>
          <w:tcPr>
            <w:tcW w:w="675"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1843"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2126"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1560" w:type="dxa"/>
            <w:tcBorders>
              <w:top w:val="single" w:sz="4" w:space="0" w:color="000000"/>
              <w:left w:val="single" w:sz="4" w:space="0" w:color="000000"/>
              <w:bottom w:val="single" w:sz="4" w:space="0" w:color="000000"/>
              <w:right w:val="single" w:sz="4" w:space="0" w:color="000000"/>
            </w:tcBorders>
            <w:noWrap/>
          </w:tcPr>
          <w:p w:rsidR="008270CA" w:rsidRDefault="0075585F">
            <w:r>
              <w:t>…</w:t>
            </w:r>
          </w:p>
        </w:tc>
        <w:tc>
          <w:tcPr>
            <w:tcW w:w="1559" w:type="dxa"/>
            <w:tcBorders>
              <w:top w:val="single" w:sz="4" w:space="0" w:color="000000"/>
              <w:left w:val="single" w:sz="4" w:space="0" w:color="000000"/>
              <w:bottom w:val="single" w:sz="4" w:space="0" w:color="000000"/>
              <w:right w:val="single" w:sz="4" w:space="0" w:color="000000"/>
            </w:tcBorders>
            <w:noWrap/>
          </w:tcPr>
          <w:p w:rsidR="008270CA" w:rsidRDefault="008270CA"/>
        </w:tc>
        <w:tc>
          <w:tcPr>
            <w:tcW w:w="1276" w:type="dxa"/>
            <w:tcBorders>
              <w:top w:val="single" w:sz="4" w:space="0" w:color="000000"/>
              <w:left w:val="single" w:sz="4" w:space="0" w:color="000000"/>
              <w:bottom w:val="single" w:sz="4" w:space="0" w:color="000000"/>
              <w:right w:val="single" w:sz="4" w:space="0" w:color="000000"/>
            </w:tcBorders>
            <w:noWrap/>
          </w:tcPr>
          <w:p w:rsidR="008270CA" w:rsidRDefault="008270CA"/>
        </w:tc>
        <w:tc>
          <w:tcPr>
            <w:tcW w:w="1276" w:type="dxa"/>
            <w:tcBorders>
              <w:top w:val="single" w:sz="4" w:space="0" w:color="000000"/>
              <w:left w:val="single" w:sz="4" w:space="0" w:color="000000"/>
              <w:bottom w:val="single" w:sz="4" w:space="0" w:color="000000"/>
              <w:right w:val="single" w:sz="4" w:space="0" w:color="000000"/>
            </w:tcBorders>
            <w:noWrap/>
          </w:tcPr>
          <w:p w:rsidR="008270CA" w:rsidRDefault="008270CA"/>
        </w:tc>
        <w:tc>
          <w:tcPr>
            <w:tcW w:w="2128"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1134"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1209" w:type="dxa"/>
            <w:vMerge/>
            <w:tcBorders>
              <w:top w:val="single" w:sz="4" w:space="0" w:color="000000"/>
              <w:left w:val="single" w:sz="4" w:space="0" w:color="000000"/>
              <w:bottom w:val="single" w:sz="4" w:space="0" w:color="000000"/>
              <w:right w:val="single" w:sz="4" w:space="0" w:color="000000"/>
            </w:tcBorders>
            <w:noWrap/>
          </w:tcPr>
          <w:p w:rsidR="008270CA" w:rsidRDefault="008270CA"/>
        </w:tc>
      </w:tr>
      <w:tr w:rsidR="008270CA">
        <w:trPr>
          <w:trHeight w:val="345"/>
        </w:trPr>
        <w:tc>
          <w:tcPr>
            <w:tcW w:w="675"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1.</w:t>
            </w:r>
            <w:r>
              <w:rPr>
                <w:lang w:val="en-US"/>
              </w:rPr>
              <w:t>M</w:t>
            </w:r>
            <w:r>
              <w:t>.</w:t>
            </w:r>
          </w:p>
        </w:tc>
        <w:tc>
          <w:tcPr>
            <w:tcW w:w="1843"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Комплекс процессных мероприятий</w:t>
            </w:r>
          </w:p>
        </w:tc>
        <w:tc>
          <w:tcPr>
            <w:tcW w:w="2126"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Ответственный исполнитель</w:t>
            </w:r>
          </w:p>
        </w:tc>
        <w:tc>
          <w:tcPr>
            <w:tcW w:w="1560" w:type="dxa"/>
            <w:tcBorders>
              <w:top w:val="single" w:sz="4" w:space="0" w:color="000000"/>
              <w:left w:val="single" w:sz="4" w:space="0" w:color="000000"/>
              <w:bottom w:val="single" w:sz="4" w:space="0" w:color="000000"/>
              <w:right w:val="single" w:sz="4" w:space="0" w:color="000000"/>
            </w:tcBorders>
            <w:noWrap/>
          </w:tcPr>
          <w:p w:rsidR="008270CA" w:rsidRDefault="0075585F">
            <w:r>
              <w:t>Показатель 1</w:t>
            </w:r>
          </w:p>
        </w:tc>
        <w:tc>
          <w:tcPr>
            <w:tcW w:w="1559" w:type="dxa"/>
            <w:tcBorders>
              <w:top w:val="single" w:sz="4" w:space="0" w:color="000000"/>
              <w:left w:val="single" w:sz="4" w:space="0" w:color="000000"/>
              <w:bottom w:val="single" w:sz="4" w:space="0" w:color="000000"/>
              <w:right w:val="single" w:sz="4" w:space="0" w:color="000000"/>
            </w:tcBorders>
            <w:noWrap/>
          </w:tcPr>
          <w:p w:rsidR="008270CA" w:rsidRDefault="0075585F">
            <w:r>
              <w:t>Ед. изм. показателя 1</w:t>
            </w:r>
          </w:p>
        </w:tc>
        <w:tc>
          <w:tcPr>
            <w:tcW w:w="1276" w:type="dxa"/>
            <w:tcBorders>
              <w:top w:val="single" w:sz="4" w:space="0" w:color="000000"/>
              <w:left w:val="single" w:sz="4" w:space="0" w:color="000000"/>
              <w:bottom w:val="single" w:sz="4" w:space="0" w:color="000000"/>
              <w:right w:val="single" w:sz="4" w:space="0" w:color="000000"/>
            </w:tcBorders>
            <w:noWrap/>
          </w:tcPr>
          <w:p w:rsidR="008270CA" w:rsidRDefault="0075585F">
            <w:r>
              <w:t>Значение</w:t>
            </w:r>
          </w:p>
        </w:tc>
        <w:tc>
          <w:tcPr>
            <w:tcW w:w="1276" w:type="dxa"/>
            <w:tcBorders>
              <w:top w:val="single" w:sz="4" w:space="0" w:color="000000"/>
              <w:left w:val="single" w:sz="4" w:space="0" w:color="000000"/>
              <w:bottom w:val="single" w:sz="4" w:space="0" w:color="000000"/>
              <w:right w:val="single" w:sz="4" w:space="0" w:color="000000"/>
            </w:tcBorders>
            <w:noWrap/>
          </w:tcPr>
          <w:p w:rsidR="008270CA" w:rsidRDefault="0075585F">
            <w:r>
              <w:t>Значение</w:t>
            </w:r>
          </w:p>
        </w:tc>
        <w:tc>
          <w:tcPr>
            <w:tcW w:w="2128"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Значение</w:t>
            </w:r>
          </w:p>
        </w:tc>
        <w:tc>
          <w:tcPr>
            <w:tcW w:w="1134"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Значение</w:t>
            </w:r>
          </w:p>
        </w:tc>
        <w:tc>
          <w:tcPr>
            <w:tcW w:w="1209"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Пояснение</w:t>
            </w:r>
          </w:p>
        </w:tc>
      </w:tr>
      <w:tr w:rsidR="008270CA">
        <w:trPr>
          <w:trHeight w:val="345"/>
        </w:trPr>
        <w:tc>
          <w:tcPr>
            <w:tcW w:w="675"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1843"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2126"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1560" w:type="dxa"/>
            <w:tcBorders>
              <w:top w:val="single" w:sz="4" w:space="0" w:color="000000"/>
              <w:left w:val="single" w:sz="4" w:space="0" w:color="000000"/>
              <w:bottom w:val="single" w:sz="4" w:space="0" w:color="000000"/>
              <w:right w:val="single" w:sz="4" w:space="0" w:color="000000"/>
            </w:tcBorders>
            <w:noWrap/>
          </w:tcPr>
          <w:p w:rsidR="008270CA" w:rsidRDefault="0075585F">
            <w:r>
              <w:rPr>
                <w:lang w:val="en-US"/>
              </w:rPr>
              <w:t>…</w:t>
            </w:r>
          </w:p>
        </w:tc>
        <w:tc>
          <w:tcPr>
            <w:tcW w:w="1559" w:type="dxa"/>
            <w:tcBorders>
              <w:top w:val="single" w:sz="4" w:space="0" w:color="000000"/>
              <w:left w:val="single" w:sz="4" w:space="0" w:color="000000"/>
              <w:bottom w:val="single" w:sz="4" w:space="0" w:color="000000"/>
              <w:right w:val="single" w:sz="4" w:space="0" w:color="000000"/>
            </w:tcBorders>
            <w:noWrap/>
          </w:tcPr>
          <w:p w:rsidR="008270CA" w:rsidRDefault="008270CA"/>
        </w:tc>
        <w:tc>
          <w:tcPr>
            <w:tcW w:w="1276" w:type="dxa"/>
            <w:tcBorders>
              <w:top w:val="single" w:sz="4" w:space="0" w:color="000000"/>
              <w:left w:val="single" w:sz="4" w:space="0" w:color="000000"/>
              <w:bottom w:val="single" w:sz="4" w:space="0" w:color="000000"/>
              <w:right w:val="single" w:sz="4" w:space="0" w:color="000000"/>
            </w:tcBorders>
            <w:noWrap/>
          </w:tcPr>
          <w:p w:rsidR="008270CA" w:rsidRDefault="008270CA"/>
        </w:tc>
        <w:tc>
          <w:tcPr>
            <w:tcW w:w="1276" w:type="dxa"/>
            <w:tcBorders>
              <w:top w:val="single" w:sz="4" w:space="0" w:color="000000"/>
              <w:left w:val="single" w:sz="4" w:space="0" w:color="000000"/>
              <w:bottom w:val="single" w:sz="4" w:space="0" w:color="000000"/>
              <w:right w:val="single" w:sz="4" w:space="0" w:color="000000"/>
            </w:tcBorders>
            <w:noWrap/>
          </w:tcPr>
          <w:p w:rsidR="008270CA" w:rsidRDefault="008270CA"/>
        </w:tc>
        <w:tc>
          <w:tcPr>
            <w:tcW w:w="2128"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1134"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1209" w:type="dxa"/>
            <w:vMerge/>
            <w:tcBorders>
              <w:top w:val="single" w:sz="4" w:space="0" w:color="000000"/>
              <w:left w:val="single" w:sz="4" w:space="0" w:color="000000"/>
              <w:bottom w:val="single" w:sz="4" w:space="0" w:color="000000"/>
              <w:right w:val="single" w:sz="4" w:space="0" w:color="000000"/>
            </w:tcBorders>
            <w:noWrap/>
          </w:tcPr>
          <w:p w:rsidR="008270CA" w:rsidRDefault="008270CA"/>
        </w:tc>
      </w:tr>
      <w:tr w:rsidR="008270CA">
        <w:tc>
          <w:tcPr>
            <w:tcW w:w="675" w:type="dxa"/>
            <w:tcBorders>
              <w:top w:val="single" w:sz="4" w:space="0" w:color="000000"/>
              <w:left w:val="single" w:sz="4" w:space="0" w:color="000000"/>
              <w:bottom w:val="single" w:sz="4" w:space="0" w:color="000000"/>
              <w:right w:val="single" w:sz="4" w:space="0" w:color="000000"/>
            </w:tcBorders>
            <w:noWrap/>
          </w:tcPr>
          <w:p w:rsidR="008270CA" w:rsidRDefault="0075585F">
            <w:r>
              <w:t>2.</w:t>
            </w:r>
          </w:p>
        </w:tc>
        <w:tc>
          <w:tcPr>
            <w:tcW w:w="14111" w:type="dxa"/>
            <w:gridSpan w:val="9"/>
            <w:tcBorders>
              <w:top w:val="single" w:sz="4" w:space="0" w:color="000000"/>
              <w:left w:val="single" w:sz="4" w:space="0" w:color="000000"/>
              <w:bottom w:val="single" w:sz="4" w:space="0" w:color="000000"/>
              <w:right w:val="single" w:sz="4" w:space="0" w:color="000000"/>
            </w:tcBorders>
            <w:noWrap/>
          </w:tcPr>
          <w:p w:rsidR="008270CA" w:rsidRDefault="0075585F">
            <w:pPr>
              <w:jc w:val="center"/>
            </w:pPr>
            <w:r>
              <w:t>Направление «Наименование»</w:t>
            </w:r>
          </w:p>
        </w:tc>
      </w:tr>
    </w:tbl>
    <w:p w:rsidR="008270CA" w:rsidRDefault="008270CA">
      <w:pPr>
        <w:jc w:val="right"/>
      </w:pPr>
    </w:p>
    <w:p w:rsidR="008270CA" w:rsidRDefault="008270CA">
      <w:pPr>
        <w:pStyle w:val="ConsPlusNormal"/>
        <w:jc w:val="both"/>
      </w:pPr>
    </w:p>
    <w:p w:rsidR="008270CA" w:rsidRDefault="008270CA">
      <w:pPr>
        <w:ind w:firstLine="720"/>
        <w:jc w:val="right"/>
      </w:pPr>
    </w:p>
    <w:p w:rsidR="008270CA" w:rsidRDefault="008270CA">
      <w:pPr>
        <w:sectPr w:rsidR="008270CA">
          <w:headerReference w:type="even" r:id="rId23"/>
          <w:headerReference w:type="default" r:id="rId24"/>
          <w:headerReference w:type="first" r:id="rId25"/>
          <w:pgSz w:w="16838" w:h="11906" w:orient="landscape"/>
          <w:pgMar w:top="1134" w:right="1134" w:bottom="1134" w:left="1134" w:header="720" w:footer="709" w:gutter="0"/>
          <w:cols w:space="1701"/>
          <w:docGrid w:linePitch="360"/>
        </w:sectPr>
      </w:pPr>
    </w:p>
    <w:p w:rsidR="008270CA" w:rsidRPr="0075585F" w:rsidRDefault="0075585F">
      <w:pPr>
        <w:ind w:firstLine="720"/>
        <w:jc w:val="right"/>
        <w:rPr>
          <w:rFonts w:ascii="PT Astra Serif" w:hAnsi="PT Astra Serif" w:cs="PT Astra Serif"/>
          <w:sz w:val="24"/>
          <w:szCs w:val="24"/>
        </w:rPr>
      </w:pPr>
      <w:r w:rsidRPr="0075585F">
        <w:rPr>
          <w:rFonts w:ascii="PT Astra Serif" w:hAnsi="PT Astra Serif" w:cs="PT Astra Serif"/>
          <w:sz w:val="24"/>
          <w:szCs w:val="24"/>
        </w:rPr>
        <w:lastRenderedPageBreak/>
        <w:t>Приложение № 4</w:t>
      </w:r>
    </w:p>
    <w:p w:rsidR="008270CA" w:rsidRPr="0075585F" w:rsidRDefault="0075585F">
      <w:pPr>
        <w:ind w:firstLine="720"/>
        <w:jc w:val="right"/>
        <w:rPr>
          <w:rFonts w:ascii="PT Astra Serif" w:hAnsi="PT Astra Serif" w:cs="PT Astra Serif"/>
          <w:sz w:val="24"/>
          <w:szCs w:val="24"/>
        </w:rPr>
      </w:pPr>
      <w:r w:rsidRPr="0075585F">
        <w:rPr>
          <w:rFonts w:ascii="PT Astra Serif" w:hAnsi="PT Astra Serif" w:cs="PT Astra Serif"/>
          <w:sz w:val="24"/>
          <w:szCs w:val="24"/>
        </w:rPr>
        <w:t xml:space="preserve">к порядку разработки, реализации </w:t>
      </w:r>
    </w:p>
    <w:p w:rsidR="008270CA" w:rsidRPr="0075585F" w:rsidRDefault="0075585F">
      <w:pPr>
        <w:jc w:val="right"/>
        <w:rPr>
          <w:rFonts w:ascii="PT Astra Serif" w:hAnsi="PT Astra Serif" w:cs="PT Astra Serif"/>
          <w:sz w:val="24"/>
          <w:szCs w:val="24"/>
        </w:rPr>
      </w:pPr>
      <w:r w:rsidRPr="0075585F">
        <w:rPr>
          <w:rFonts w:ascii="PT Astra Serif" w:hAnsi="PT Astra Serif" w:cs="PT Astra Serif"/>
          <w:sz w:val="24"/>
          <w:szCs w:val="24"/>
        </w:rPr>
        <w:t>и оценки эффективности</w:t>
      </w:r>
    </w:p>
    <w:p w:rsidR="008270CA" w:rsidRPr="0075585F" w:rsidRDefault="0075585F">
      <w:pPr>
        <w:jc w:val="right"/>
        <w:rPr>
          <w:rFonts w:ascii="PT Astra Serif" w:hAnsi="PT Astra Serif" w:cs="PT Astra Serif"/>
          <w:sz w:val="24"/>
          <w:szCs w:val="24"/>
        </w:rPr>
      </w:pPr>
      <w:r w:rsidRPr="0075585F">
        <w:rPr>
          <w:rFonts w:ascii="PT Astra Serif" w:hAnsi="PT Astra Serif" w:cs="PT Astra Serif"/>
          <w:sz w:val="24"/>
          <w:szCs w:val="24"/>
        </w:rPr>
        <w:t>муниципальных программ</w:t>
      </w:r>
    </w:p>
    <w:p w:rsidR="008270CA" w:rsidRDefault="008270CA">
      <w:pPr>
        <w:ind w:firstLine="720"/>
        <w:jc w:val="both"/>
        <w:rPr>
          <w:rFonts w:ascii="PT Astra Serif" w:hAnsi="PT Astra Serif" w:cs="PT Astra Serif"/>
          <w:sz w:val="28"/>
          <w:szCs w:val="28"/>
        </w:rPr>
      </w:pPr>
    </w:p>
    <w:p w:rsidR="008270CA" w:rsidRDefault="008270CA">
      <w:pPr>
        <w:ind w:firstLine="720"/>
        <w:jc w:val="both"/>
        <w:rPr>
          <w:rFonts w:ascii="PT Astra Serif" w:hAnsi="PT Astra Serif" w:cs="PT Astra Serif"/>
          <w:sz w:val="28"/>
          <w:szCs w:val="28"/>
        </w:rPr>
      </w:pPr>
    </w:p>
    <w:p w:rsidR="008270CA" w:rsidRDefault="008270CA">
      <w:pPr>
        <w:ind w:firstLine="720"/>
        <w:jc w:val="both"/>
        <w:rPr>
          <w:rFonts w:ascii="PT Astra Serif" w:hAnsi="PT Astra Serif" w:cs="PT Astra Serif"/>
          <w:sz w:val="28"/>
          <w:szCs w:val="28"/>
        </w:rPr>
      </w:pPr>
    </w:p>
    <w:p w:rsidR="008270CA" w:rsidRDefault="0075585F">
      <w:pPr>
        <w:jc w:val="center"/>
        <w:rPr>
          <w:rFonts w:ascii="PT Astra Serif" w:hAnsi="PT Astra Serif" w:cs="PT Astra Serif"/>
          <w:sz w:val="28"/>
          <w:szCs w:val="28"/>
        </w:rPr>
      </w:pPr>
      <w:r>
        <w:rPr>
          <w:rFonts w:ascii="PT Astra Serif" w:hAnsi="PT Astra Serif" w:cs="PT Astra Serif"/>
          <w:b/>
          <w:bCs/>
          <w:sz w:val="28"/>
          <w:szCs w:val="28"/>
        </w:rPr>
        <w:t>Методика оценки эффективности реализации муниципальных программ</w:t>
      </w:r>
    </w:p>
    <w:p w:rsidR="008270CA" w:rsidRDefault="008270CA">
      <w:pPr>
        <w:ind w:firstLine="720"/>
        <w:jc w:val="both"/>
        <w:rPr>
          <w:rFonts w:ascii="PT Astra Serif" w:hAnsi="PT Astra Serif" w:cs="PT Astra Serif"/>
          <w:sz w:val="28"/>
          <w:szCs w:val="28"/>
        </w:rPr>
      </w:pP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xml:space="preserve">Оценка эффективности реализации муниципальной программы (далее – оценка) проводится ежегодно в соответствии с настоящим Порядком. </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По результатам реализации муниципальной программы за год может быть сделан один из следующих выводов:</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программа эффективна;</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программа эффективна, но требует корректировки в части изменения значений показателей эффективности и (или) объемов финансирования программы;</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программа неэффективна и требует досрочного прекращения ее реализации.</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xml:space="preserve">Оценка эффективности реализации муниципальной программы представляет собой алгоритм </w:t>
      </w:r>
      <w:proofErr w:type="gramStart"/>
      <w:r>
        <w:rPr>
          <w:rFonts w:ascii="PT Astra Serif" w:hAnsi="PT Astra Serif" w:cs="PT Astra Serif"/>
          <w:sz w:val="28"/>
          <w:szCs w:val="28"/>
        </w:rPr>
        <w:t>расчета показателей результативности выполнения основных мероприятий</w:t>
      </w:r>
      <w:proofErr w:type="gramEnd"/>
      <w:r>
        <w:rPr>
          <w:rFonts w:ascii="PT Astra Serif" w:hAnsi="PT Astra Serif" w:cs="PT Astra Serif"/>
          <w:sz w:val="28"/>
          <w:szCs w:val="28"/>
        </w:rPr>
        <w:t xml:space="preserve"> и мероприятий ведомственных целевых программ подпрограмм муниципальной программы. Оценка осуществляется на основании результатов мониторинга и оценки степени достижения целевых значений муниципальной программы.</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Оценка представляет собой расчет совокупности баллов показателей результативности, полноты использования средств и реализации мероприятий по муниципальной программе.</w:t>
      </w:r>
    </w:p>
    <w:p w:rsidR="008270CA" w:rsidRDefault="0075585F">
      <w:pPr>
        <w:ind w:firstLine="720"/>
        <w:jc w:val="both"/>
      </w:pPr>
      <w:r>
        <w:rPr>
          <w:rFonts w:ascii="PT Astra Serif" w:hAnsi="PT Astra Serif" w:cs="PT Astra Serif"/>
          <w:sz w:val="28"/>
          <w:szCs w:val="28"/>
        </w:rPr>
        <w:t>Результативность реализации муниципальной программы рассчитывается как степень достижения целевых показателей муниципальной программы за отчетный год и осуществляется по следующей формуле:</w:t>
      </w:r>
    </w:p>
    <w:p w:rsidR="008270CA" w:rsidRPr="00C87DE1" w:rsidRDefault="0075585F">
      <w:pPr>
        <w:ind w:firstLine="720"/>
        <w:jc w:val="both"/>
        <w:rPr>
          <w:rFonts w:ascii="PT Astra Serif" w:hAnsi="PT Astra Serif" w:cs="PT Astra Serif"/>
          <w:sz w:val="28"/>
          <w:szCs w:val="28"/>
        </w:rPr>
      </w:pPr>
      <w:r>
        <w:rPr>
          <w:rFonts w:ascii="PT Astra Serif" w:hAnsi="PT Astra Serif" w:cs="PT Astra Serif"/>
          <w:noProof/>
          <w:position w:val="-18"/>
          <w:sz w:val="28"/>
          <w:szCs w:val="28"/>
          <w:lang w:eastAsia="ru-RU"/>
        </w:rPr>
        <mc:AlternateContent>
          <mc:Choice Requires="wpg">
            <w:drawing>
              <wp:inline distT="0" distB="0" distL="0" distR="0">
                <wp:extent cx="740721" cy="411556"/>
                <wp:effectExtent l="0" t="0" r="0" b="0"/>
                <wp:docPr id="3" name="_x0000_i10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pic:blipFill>
                      <pic:spPr bwMode="auto">
                        <a:xfrm>
                          <a:off x="0" y="0"/>
                          <a:ext cx="740721" cy="411556"/>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58.3pt;height:32.4pt;mso-wrap-distance-left:0.0pt;mso-wrap-distance-top:0.0pt;mso-wrap-distance-right:0.0pt;mso-wrap-distance-bottom:0.0pt;" stroked="f">
                <v:path textboxrect="0,0,0,0"/>
                <v:imagedata r:id="rId28" o:title=""/>
              </v:shape>
            </w:pict>
          </mc:Fallback>
        </mc:AlternateContent>
      </w:r>
      <w:r>
        <w:rPr>
          <w:rFonts w:ascii="PT Astra Serif" w:hAnsi="PT Astra Serif" w:cs="PT Astra Serif"/>
          <w:sz w:val="28"/>
          <w:szCs w:val="28"/>
        </w:rPr>
        <w:t>, где:</w:t>
      </w:r>
    </w:p>
    <w:p w:rsidR="008270CA" w:rsidRDefault="0075585F">
      <w:pPr>
        <w:ind w:firstLine="720"/>
        <w:jc w:val="both"/>
        <w:rPr>
          <w:rFonts w:ascii="PT Astra Serif" w:hAnsi="PT Astra Serif" w:cs="PT Astra Serif"/>
          <w:i/>
          <w:sz w:val="28"/>
          <w:szCs w:val="28"/>
        </w:rPr>
      </w:pPr>
      <w:r>
        <w:rPr>
          <w:rFonts w:ascii="PT Astra Serif" w:hAnsi="PT Astra Serif" w:cs="PT Astra Serif"/>
          <w:sz w:val="28"/>
          <w:szCs w:val="28"/>
          <w:lang w:val="en-US"/>
        </w:rPr>
        <w:t>R</w:t>
      </w:r>
      <w:r>
        <w:rPr>
          <w:rFonts w:ascii="PT Astra Serif" w:hAnsi="PT Astra Serif" w:cs="PT Astra Serif"/>
          <w:sz w:val="28"/>
          <w:szCs w:val="28"/>
        </w:rPr>
        <w:t xml:space="preserve"> – </w:t>
      </w:r>
      <w:proofErr w:type="gramStart"/>
      <w:r>
        <w:rPr>
          <w:rFonts w:ascii="PT Astra Serif" w:hAnsi="PT Astra Serif" w:cs="PT Astra Serif"/>
          <w:sz w:val="28"/>
          <w:szCs w:val="28"/>
        </w:rPr>
        <w:t>усредненное</w:t>
      </w:r>
      <w:proofErr w:type="gramEnd"/>
      <w:r>
        <w:rPr>
          <w:rFonts w:ascii="PT Astra Serif" w:hAnsi="PT Astra Serif" w:cs="PT Astra Serif"/>
          <w:sz w:val="28"/>
          <w:szCs w:val="28"/>
        </w:rPr>
        <w:t xml:space="preserve"> значение результативности реализации муниципальной программы за отчетный год по всем целевым показателям           (в баллах);</w:t>
      </w:r>
    </w:p>
    <w:p w:rsidR="008270CA" w:rsidRDefault="0075585F">
      <w:pPr>
        <w:ind w:firstLine="720"/>
        <w:jc w:val="both"/>
      </w:pPr>
      <w:r>
        <w:rPr>
          <w:rFonts w:ascii="PT Astra Serif" w:hAnsi="PT Astra Serif" w:cs="PT Astra Serif"/>
          <w:i/>
          <w:sz w:val="28"/>
          <w:szCs w:val="28"/>
          <w:lang w:val="en-US"/>
        </w:rPr>
        <w:t>n</w:t>
      </w:r>
      <w:r>
        <w:rPr>
          <w:rFonts w:ascii="PT Astra Serif" w:hAnsi="PT Astra Serif" w:cs="PT Astra Serif"/>
          <w:sz w:val="28"/>
          <w:szCs w:val="28"/>
        </w:rPr>
        <w:t xml:space="preserve"> – </w:t>
      </w:r>
      <w:proofErr w:type="gramStart"/>
      <w:r>
        <w:rPr>
          <w:rFonts w:ascii="PT Astra Serif" w:hAnsi="PT Astra Serif" w:cs="PT Astra Serif"/>
          <w:sz w:val="28"/>
          <w:szCs w:val="28"/>
        </w:rPr>
        <w:t>общее</w:t>
      </w:r>
      <w:proofErr w:type="gramEnd"/>
      <w:r>
        <w:rPr>
          <w:rFonts w:ascii="PT Astra Serif" w:hAnsi="PT Astra Serif" w:cs="PT Astra Serif"/>
          <w:sz w:val="28"/>
          <w:szCs w:val="28"/>
        </w:rPr>
        <w:t xml:space="preserve"> количество целевых показателей, достижение которых запланировано в муниципальной программе на соответствующий год;</w:t>
      </w:r>
    </w:p>
    <w:p w:rsidR="008270CA" w:rsidRDefault="0075585F">
      <w:pPr>
        <w:ind w:firstLine="720"/>
        <w:jc w:val="both"/>
        <w:rPr>
          <w:rFonts w:ascii="PT Astra Serif" w:hAnsi="PT Astra Serif" w:cs="PT Astra Serif"/>
          <w:sz w:val="28"/>
          <w:szCs w:val="28"/>
        </w:rPr>
      </w:pPr>
      <w:r>
        <w:rPr>
          <w:rFonts w:ascii="PT Astra Serif" w:hAnsi="PT Astra Serif" w:cs="PT Astra Serif"/>
          <w:noProof/>
          <w:position w:val="-8"/>
          <w:sz w:val="28"/>
          <w:szCs w:val="28"/>
          <w:lang w:eastAsia="ru-RU"/>
        </w:rPr>
        <mc:AlternateContent>
          <mc:Choice Requires="wpg">
            <w:drawing>
              <wp:inline distT="0" distB="0" distL="0" distR="0">
                <wp:extent cx="153666" cy="274291"/>
                <wp:effectExtent l="0" t="0" r="0" b="0"/>
                <wp:docPr id="4" name="_x0000_i10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pic:blipFill>
                      <pic:spPr bwMode="auto">
                        <a:xfrm>
                          <a:off x="0" y="0"/>
                          <a:ext cx="153666" cy="274291"/>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2.1pt;height:21.6pt;mso-wrap-distance-left:0.0pt;mso-wrap-distance-top:0.0pt;mso-wrap-distance-right:0.0pt;mso-wrap-distance-bottom:0.0pt;" stroked="f">
                <v:path textboxrect="0,0,0,0"/>
                <v:imagedata r:id="rId30" o:title=""/>
              </v:shape>
            </w:pict>
          </mc:Fallback>
        </mc:AlternateContent>
      </w:r>
      <w:r>
        <w:rPr>
          <w:rFonts w:ascii="PT Astra Serif" w:hAnsi="PT Astra Serif" w:cs="PT Astra Serif"/>
          <w:sz w:val="28"/>
          <w:szCs w:val="28"/>
        </w:rPr>
        <w:t xml:space="preserve"> – степень достижения </w:t>
      </w:r>
      <w:r>
        <w:rPr>
          <w:rFonts w:ascii="PT Astra Serif" w:hAnsi="PT Astra Serif" w:cs="PT Astra Serif"/>
          <w:i/>
          <w:sz w:val="28"/>
          <w:szCs w:val="28"/>
        </w:rPr>
        <w:t>i</w:t>
      </w:r>
      <w:r>
        <w:rPr>
          <w:rFonts w:ascii="PT Astra Serif" w:hAnsi="PT Astra Serif" w:cs="PT Astra Serif"/>
          <w:sz w:val="28"/>
          <w:szCs w:val="28"/>
        </w:rPr>
        <w:t>-</w:t>
      </w:r>
      <w:proofErr w:type="spellStart"/>
      <w:r>
        <w:rPr>
          <w:rFonts w:ascii="PT Astra Serif" w:hAnsi="PT Astra Serif" w:cs="PT Astra Serif"/>
          <w:sz w:val="28"/>
          <w:szCs w:val="28"/>
        </w:rPr>
        <w:t>го</w:t>
      </w:r>
      <w:proofErr w:type="spellEnd"/>
      <w:r>
        <w:rPr>
          <w:rFonts w:ascii="PT Astra Serif" w:hAnsi="PT Astra Serif" w:cs="PT Astra Serif"/>
          <w:sz w:val="28"/>
          <w:szCs w:val="28"/>
        </w:rPr>
        <w:t xml:space="preserve"> целевого показателя муниципальной программы за отчетный год (в баллах), которое может принимать одно                 из следующих значений:</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xml:space="preserve">10 баллов при значении  </w:t>
      </w:r>
      <w:r>
        <w:rPr>
          <w:rFonts w:ascii="PT Astra Serif" w:hAnsi="PT Astra Serif" w:cs="PT Astra Serif"/>
          <w:noProof/>
          <w:position w:val="-8"/>
          <w:sz w:val="28"/>
          <w:szCs w:val="28"/>
          <w:lang w:eastAsia="ru-RU"/>
        </w:rPr>
        <mc:AlternateContent>
          <mc:Choice Requires="wpg">
            <w:drawing>
              <wp:inline distT="0" distB="0" distL="0" distR="0">
                <wp:extent cx="178985" cy="274291"/>
                <wp:effectExtent l="0" t="0" r="0" b="0"/>
                <wp:docPr id="5" name="_x0000_i10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pic:blipFill>
                      <pic:spPr bwMode="auto">
                        <a:xfrm>
                          <a:off x="0" y="0"/>
                          <a:ext cx="178984" cy="274291"/>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4.1pt;height:21.6pt;mso-wrap-distance-left:0.0pt;mso-wrap-distance-top:0.0pt;mso-wrap-distance-right:0.0pt;mso-wrap-distance-bottom:0.0pt;" stroked="f">
                <v:path textboxrect="0,0,0,0"/>
                <v:imagedata r:id="rId32" o:title=""/>
              </v:shape>
            </w:pict>
          </mc:Fallback>
        </mc:AlternateContent>
      </w:r>
      <w:r>
        <w:rPr>
          <w:rFonts w:ascii="PT Astra Serif" w:hAnsi="PT Astra Serif" w:cs="PT Astra Serif"/>
          <w:noProof/>
          <w:position w:val="-8"/>
          <w:sz w:val="28"/>
          <w:szCs w:val="28"/>
          <w:lang w:eastAsia="ru-RU"/>
        </w:rPr>
        <mc:AlternateContent>
          <mc:Choice Requires="wpg">
            <w:drawing>
              <wp:inline distT="0" distB="0" distL="0" distR="0">
                <wp:extent cx="152400" cy="274291"/>
                <wp:effectExtent l="0" t="0" r="0" b="0"/>
                <wp:docPr id="6" name="_x0000_i10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pic:blipFill>
                      <pic:spPr bwMode="auto">
                        <a:xfrm>
                          <a:off x="0" y="0"/>
                          <a:ext cx="152400" cy="274291"/>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2.0pt;height:21.6pt;mso-wrap-distance-left:0.0pt;mso-wrap-distance-top:0.0pt;mso-wrap-distance-right:0.0pt;mso-wrap-distance-bottom:0.0pt;" stroked="f">
                <v:path textboxrect="0,0,0,0"/>
                <v:imagedata r:id="rId34" o:title=""/>
              </v:shape>
            </w:pict>
          </mc:Fallback>
        </mc:AlternateContent>
      </w:r>
      <w:r>
        <w:rPr>
          <w:rFonts w:ascii="PT Astra Serif" w:hAnsi="PT Astra Serif" w:cs="PT Astra Serif"/>
          <w:sz w:val="28"/>
          <w:szCs w:val="28"/>
        </w:rPr>
        <w:t xml:space="preserve"> 100%;</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lastRenderedPageBreak/>
        <w:t xml:space="preserve">8 баллов при значении 90% </w:t>
      </w:r>
      <w:r>
        <w:rPr>
          <w:rFonts w:ascii="PT Astra Serif" w:hAnsi="PT Astra Serif" w:cs="PT Astra Serif"/>
          <w:noProof/>
          <w:position w:val="-4"/>
          <w:sz w:val="28"/>
          <w:szCs w:val="28"/>
          <w:lang w:eastAsia="ru-RU"/>
        </w:rPr>
        <mc:AlternateContent>
          <mc:Choice Requires="wpg">
            <w:drawing>
              <wp:inline distT="0" distB="0" distL="0" distR="0">
                <wp:extent cx="129483" cy="240030"/>
                <wp:effectExtent l="0" t="0" r="0" b="0"/>
                <wp:docPr id="7" name="_x0000_i10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pic:blipFill>
                      <pic:spPr bwMode="auto">
                        <a:xfrm>
                          <a:off x="0" y="0"/>
                          <a:ext cx="129483" cy="240030"/>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10.2pt;height:18.9pt;mso-wrap-distance-left:0.0pt;mso-wrap-distance-top:0.0pt;mso-wrap-distance-right:0.0pt;mso-wrap-distance-bottom:0.0pt;" stroked="f">
                <v:path textboxrect="0,0,0,0"/>
                <v:imagedata r:id="rId36" o:title=""/>
              </v:shape>
            </w:pict>
          </mc:Fallback>
        </mc:AlternateContent>
      </w:r>
      <w:r>
        <w:rPr>
          <w:rFonts w:ascii="PT Astra Serif" w:hAnsi="PT Astra Serif" w:cs="PT Astra Serif"/>
          <w:noProof/>
          <w:position w:val="-8"/>
          <w:sz w:val="28"/>
          <w:szCs w:val="28"/>
          <w:lang w:eastAsia="ru-RU"/>
        </w:rPr>
        <mc:AlternateContent>
          <mc:Choice Requires="wpg">
            <w:drawing>
              <wp:inline distT="0" distB="0" distL="0" distR="0">
                <wp:extent cx="178985" cy="274291"/>
                <wp:effectExtent l="0" t="0" r="0" b="0"/>
                <wp:docPr id="8" name="_x0000_i10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pic:blipFill>
                      <pic:spPr bwMode="auto">
                        <a:xfrm>
                          <a:off x="0" y="0"/>
                          <a:ext cx="178984" cy="274291"/>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14.1pt;height:21.6pt;mso-wrap-distance-left:0.0pt;mso-wrap-distance-top:0.0pt;mso-wrap-distance-right:0.0pt;mso-wrap-distance-bottom:0.0pt;" stroked="f">
                <v:path textboxrect="0,0,0,0"/>
                <v:imagedata r:id="rId37" o:title=""/>
              </v:shape>
            </w:pict>
          </mc:Fallback>
        </mc:AlternateContent>
      </w:r>
      <w:r>
        <w:rPr>
          <w:rFonts w:ascii="PT Astra Serif" w:hAnsi="PT Astra Serif" w:cs="PT Astra Serif"/>
          <w:noProof/>
          <w:position w:val="-4"/>
          <w:sz w:val="28"/>
          <w:szCs w:val="28"/>
          <w:lang w:eastAsia="ru-RU"/>
        </w:rPr>
        <mc:AlternateContent>
          <mc:Choice Requires="wpg">
            <w:drawing>
              <wp:inline distT="0" distB="0" distL="0" distR="0">
                <wp:extent cx="128930" cy="241402"/>
                <wp:effectExtent l="0" t="0" r="0" b="0"/>
                <wp:docPr id="9" name="_x0000_i10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pic:blipFill>
                      <pic:spPr bwMode="auto">
                        <a:xfrm>
                          <a:off x="0" y="0"/>
                          <a:ext cx="128930" cy="241402"/>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10.2pt;height:19.0pt;mso-wrap-distance-left:0.0pt;mso-wrap-distance-top:0.0pt;mso-wrap-distance-right:0.0pt;mso-wrap-distance-bottom:0.0pt;" stroked="f">
                <v:path textboxrect="0,0,0,0"/>
                <v:imagedata r:id="rId39" o:title=""/>
              </v:shape>
            </w:pict>
          </mc:Fallback>
        </mc:AlternateContent>
      </w:r>
      <w:r>
        <w:rPr>
          <w:rFonts w:ascii="PT Astra Serif" w:hAnsi="PT Astra Serif" w:cs="PT Astra Serif"/>
          <w:sz w:val="28"/>
          <w:szCs w:val="28"/>
        </w:rPr>
        <w:t xml:space="preserve"> 100%;</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xml:space="preserve">7 баллов при значении 70% </w:t>
      </w:r>
      <w:r>
        <w:rPr>
          <w:rFonts w:ascii="PT Astra Serif" w:hAnsi="PT Astra Serif" w:cs="PT Astra Serif"/>
          <w:noProof/>
          <w:position w:val="-4"/>
          <w:sz w:val="28"/>
          <w:szCs w:val="28"/>
          <w:lang w:eastAsia="ru-RU"/>
        </w:rPr>
        <mc:AlternateContent>
          <mc:Choice Requires="wpg">
            <w:drawing>
              <wp:inline distT="0" distB="0" distL="0" distR="0">
                <wp:extent cx="128930" cy="241402"/>
                <wp:effectExtent l="0" t="0" r="0" b="0"/>
                <wp:docPr id="10" name="_x0000_i10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pic:blipFill>
                      <pic:spPr bwMode="auto">
                        <a:xfrm>
                          <a:off x="0" y="0"/>
                          <a:ext cx="128930" cy="241402"/>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10.2pt;height:19.0pt;mso-wrap-distance-left:0.0pt;mso-wrap-distance-top:0.0pt;mso-wrap-distance-right:0.0pt;mso-wrap-distance-bottom:0.0pt;" stroked="f">
                <v:path textboxrect="0,0,0,0"/>
                <v:imagedata r:id="rId40" o:title=""/>
              </v:shape>
            </w:pict>
          </mc:Fallback>
        </mc:AlternateContent>
      </w:r>
      <w:r>
        <w:rPr>
          <w:rFonts w:ascii="PT Astra Serif" w:hAnsi="PT Astra Serif" w:cs="PT Astra Serif"/>
          <w:noProof/>
          <w:position w:val="-8"/>
          <w:sz w:val="28"/>
          <w:szCs w:val="28"/>
          <w:lang w:eastAsia="ru-RU"/>
        </w:rPr>
        <mc:AlternateContent>
          <mc:Choice Requires="wpg">
            <w:drawing>
              <wp:inline distT="0" distB="0" distL="0" distR="0">
                <wp:extent cx="178308" cy="274320"/>
                <wp:effectExtent l="0" t="0" r="0" b="0"/>
                <wp:docPr id="11" name="_x0000_i10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pic:blipFill>
                      <pic:spPr bwMode="auto">
                        <a:xfrm>
                          <a:off x="0" y="0"/>
                          <a:ext cx="178308" cy="274320"/>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width:14.0pt;height:21.6pt;mso-wrap-distance-left:0.0pt;mso-wrap-distance-top:0.0pt;mso-wrap-distance-right:0.0pt;mso-wrap-distance-bottom:0.0pt;" stroked="f">
                <v:path textboxrect="0,0,0,0"/>
                <v:imagedata r:id="rId41" o:title=""/>
              </v:shape>
            </w:pict>
          </mc:Fallback>
        </mc:AlternateContent>
      </w:r>
      <w:r>
        <w:rPr>
          <w:rFonts w:ascii="PT Astra Serif" w:hAnsi="PT Astra Serif" w:cs="PT Astra Serif"/>
          <w:noProof/>
          <w:position w:val="-4"/>
          <w:sz w:val="28"/>
          <w:szCs w:val="28"/>
          <w:lang w:eastAsia="ru-RU"/>
        </w:rPr>
        <mc:AlternateContent>
          <mc:Choice Requires="wpg">
            <w:drawing>
              <wp:inline distT="0" distB="0" distL="0" distR="0">
                <wp:extent cx="128930" cy="241402"/>
                <wp:effectExtent l="0" t="0" r="0" b="0"/>
                <wp:docPr id="12" name="_x0000_i10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pic:blipFill>
                      <pic:spPr bwMode="auto">
                        <a:xfrm>
                          <a:off x="0" y="0"/>
                          <a:ext cx="128930" cy="241402"/>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width:10.2pt;height:19.0pt;mso-wrap-distance-left:0.0pt;mso-wrap-distance-top:0.0pt;mso-wrap-distance-right:0.0pt;mso-wrap-distance-bottom:0.0pt;" stroked="f">
                <v:path textboxrect="0,0,0,0"/>
                <v:imagedata r:id="rId42" o:title=""/>
              </v:shape>
            </w:pict>
          </mc:Fallback>
        </mc:AlternateContent>
      </w:r>
      <w:r>
        <w:rPr>
          <w:rFonts w:ascii="PT Astra Serif" w:hAnsi="PT Astra Serif" w:cs="PT Astra Serif"/>
          <w:sz w:val="28"/>
          <w:szCs w:val="28"/>
        </w:rPr>
        <w:t xml:space="preserve"> 90%;</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xml:space="preserve">5 баллов при значении 50% </w:t>
      </w:r>
      <w:r>
        <w:rPr>
          <w:rFonts w:ascii="PT Astra Serif" w:hAnsi="PT Astra Serif" w:cs="PT Astra Serif"/>
          <w:noProof/>
          <w:position w:val="-4"/>
          <w:sz w:val="28"/>
          <w:szCs w:val="28"/>
          <w:lang w:eastAsia="ru-RU"/>
        </w:rPr>
        <mc:AlternateContent>
          <mc:Choice Requires="wpg">
            <w:drawing>
              <wp:inline distT="0" distB="0" distL="0" distR="0">
                <wp:extent cx="128930" cy="241402"/>
                <wp:effectExtent l="0" t="0" r="0" b="0"/>
                <wp:docPr id="13" name="_x0000_i10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pic:blipFill>
                      <pic:spPr bwMode="auto">
                        <a:xfrm>
                          <a:off x="0" y="0"/>
                          <a:ext cx="128930" cy="241402"/>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width:10.2pt;height:19.0pt;mso-wrap-distance-left:0.0pt;mso-wrap-distance-top:0.0pt;mso-wrap-distance-right:0.0pt;mso-wrap-distance-bottom:0.0pt;" stroked="f">
                <v:path textboxrect="0,0,0,0"/>
                <v:imagedata r:id="rId43" o:title=""/>
              </v:shape>
            </w:pict>
          </mc:Fallback>
        </mc:AlternateContent>
      </w:r>
      <w:r>
        <w:rPr>
          <w:rFonts w:ascii="PT Astra Serif" w:hAnsi="PT Astra Serif" w:cs="PT Astra Serif"/>
          <w:noProof/>
          <w:position w:val="-8"/>
          <w:sz w:val="28"/>
          <w:szCs w:val="28"/>
          <w:lang w:eastAsia="ru-RU"/>
        </w:rPr>
        <mc:AlternateContent>
          <mc:Choice Requires="wpg">
            <w:drawing>
              <wp:inline distT="0" distB="0" distL="0" distR="0">
                <wp:extent cx="178308" cy="274320"/>
                <wp:effectExtent l="0" t="0" r="0" b="0"/>
                <wp:docPr id="14" name="_x0000_i10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pic:blipFill>
                      <pic:spPr bwMode="auto">
                        <a:xfrm>
                          <a:off x="0" y="0"/>
                          <a:ext cx="178308" cy="274320"/>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width:14.0pt;height:21.6pt;mso-wrap-distance-left:0.0pt;mso-wrap-distance-top:0.0pt;mso-wrap-distance-right:0.0pt;mso-wrap-distance-bottom:0.0pt;" stroked="f">
                <v:path textboxrect="0,0,0,0"/>
                <v:imagedata r:id="rId44" o:title=""/>
              </v:shape>
            </w:pict>
          </mc:Fallback>
        </mc:AlternateContent>
      </w:r>
      <w:r>
        <w:rPr>
          <w:rFonts w:ascii="PT Astra Serif" w:hAnsi="PT Astra Serif" w:cs="PT Astra Serif"/>
          <w:noProof/>
          <w:position w:val="-4"/>
          <w:sz w:val="28"/>
          <w:szCs w:val="28"/>
          <w:lang w:eastAsia="ru-RU"/>
        </w:rPr>
        <mc:AlternateContent>
          <mc:Choice Requires="wpg">
            <w:drawing>
              <wp:inline distT="0" distB="0" distL="0" distR="0">
                <wp:extent cx="128930" cy="241402"/>
                <wp:effectExtent l="0" t="0" r="0" b="0"/>
                <wp:docPr id="15" name="_x0000_i10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pic:blipFill>
                      <pic:spPr bwMode="auto">
                        <a:xfrm>
                          <a:off x="0" y="0"/>
                          <a:ext cx="128930" cy="241402"/>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width:10.2pt;height:19.0pt;mso-wrap-distance-left:0.0pt;mso-wrap-distance-top:0.0pt;mso-wrap-distance-right:0.0pt;mso-wrap-distance-bottom:0.0pt;" stroked="f">
                <v:path textboxrect="0,0,0,0"/>
                <v:imagedata r:id="rId45" o:title=""/>
              </v:shape>
            </w:pict>
          </mc:Fallback>
        </mc:AlternateContent>
      </w:r>
      <w:r>
        <w:rPr>
          <w:rFonts w:ascii="PT Astra Serif" w:hAnsi="PT Astra Serif" w:cs="PT Astra Serif"/>
          <w:sz w:val="28"/>
          <w:szCs w:val="28"/>
        </w:rPr>
        <w:t xml:space="preserve"> 70%;</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xml:space="preserve">0 баллов при значении </w:t>
      </w:r>
      <w:r>
        <w:rPr>
          <w:rFonts w:ascii="PT Astra Serif" w:hAnsi="PT Astra Serif" w:cs="PT Astra Serif"/>
          <w:noProof/>
          <w:position w:val="-8"/>
          <w:sz w:val="28"/>
          <w:szCs w:val="28"/>
          <w:lang w:eastAsia="ru-RU"/>
        </w:rPr>
        <mc:AlternateContent>
          <mc:Choice Requires="wpg">
            <w:drawing>
              <wp:inline distT="0" distB="0" distL="0" distR="0">
                <wp:extent cx="178308" cy="274320"/>
                <wp:effectExtent l="0" t="0" r="0" b="0"/>
                <wp:docPr id="16" name="_x0000_i10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pic:blipFill>
                      <pic:spPr bwMode="auto">
                        <a:xfrm>
                          <a:off x="0" y="0"/>
                          <a:ext cx="178308" cy="274320"/>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 o:spid="_x0000_s15" type="#_x0000_t75" style="width:14.0pt;height:21.6pt;mso-wrap-distance-left:0.0pt;mso-wrap-distance-top:0.0pt;mso-wrap-distance-right:0.0pt;mso-wrap-distance-bottom:0.0pt;" stroked="f">
                <v:path textboxrect="0,0,0,0"/>
                <v:imagedata r:id="rId46" o:title=""/>
              </v:shape>
            </w:pict>
          </mc:Fallback>
        </mc:AlternateContent>
      </w:r>
      <w:r>
        <w:rPr>
          <w:rFonts w:ascii="PT Astra Serif" w:hAnsi="PT Astra Serif" w:cs="PT Astra Serif"/>
          <w:noProof/>
          <w:position w:val="-4"/>
          <w:sz w:val="28"/>
          <w:szCs w:val="28"/>
          <w:lang w:eastAsia="ru-RU"/>
        </w:rPr>
        <mc:AlternateContent>
          <mc:Choice Requires="wpg">
            <w:drawing>
              <wp:inline distT="0" distB="0" distL="0" distR="0">
                <wp:extent cx="128930" cy="241402"/>
                <wp:effectExtent l="0" t="0" r="0" b="0"/>
                <wp:docPr id="17" name="_x0000_i10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pic:blipFill>
                      <pic:spPr bwMode="auto">
                        <a:xfrm>
                          <a:off x="0" y="0"/>
                          <a:ext cx="128930" cy="241402"/>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 o:spid="_x0000_s16" type="#_x0000_t75" style="width:10.2pt;height:19.0pt;mso-wrap-distance-left:0.0pt;mso-wrap-distance-top:0.0pt;mso-wrap-distance-right:0.0pt;mso-wrap-distance-bottom:0.0pt;" stroked="f">
                <v:path textboxrect="0,0,0,0"/>
                <v:imagedata r:id="rId47" o:title=""/>
              </v:shape>
            </w:pict>
          </mc:Fallback>
        </mc:AlternateContent>
      </w:r>
      <w:r>
        <w:rPr>
          <w:rFonts w:ascii="PT Astra Serif" w:hAnsi="PT Astra Serif" w:cs="PT Astra Serif"/>
          <w:sz w:val="28"/>
          <w:szCs w:val="28"/>
        </w:rPr>
        <w:t xml:space="preserve"> 50%.</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xml:space="preserve">Расчет результативности </w:t>
      </w:r>
      <w:r>
        <w:rPr>
          <w:rFonts w:ascii="PT Astra Serif" w:hAnsi="PT Astra Serif" w:cs="PT Astra Serif"/>
          <w:i/>
          <w:sz w:val="28"/>
          <w:szCs w:val="28"/>
        </w:rPr>
        <w:t>i</w:t>
      </w:r>
      <w:r>
        <w:rPr>
          <w:rFonts w:ascii="PT Astra Serif" w:hAnsi="PT Astra Serif" w:cs="PT Astra Serif"/>
          <w:sz w:val="28"/>
          <w:szCs w:val="28"/>
        </w:rPr>
        <w:t>-</w:t>
      </w:r>
      <w:proofErr w:type="spellStart"/>
      <w:r>
        <w:rPr>
          <w:rFonts w:ascii="PT Astra Serif" w:hAnsi="PT Astra Serif" w:cs="PT Astra Serif"/>
          <w:sz w:val="28"/>
          <w:szCs w:val="28"/>
        </w:rPr>
        <w:t>го</w:t>
      </w:r>
      <w:proofErr w:type="spellEnd"/>
      <w:r>
        <w:rPr>
          <w:rFonts w:ascii="PT Astra Serif" w:hAnsi="PT Astra Serif" w:cs="PT Astra Serif"/>
          <w:sz w:val="28"/>
          <w:szCs w:val="28"/>
        </w:rPr>
        <w:t xml:space="preserve"> целевого показателя муниципальной программы </w:t>
      </w:r>
      <w:r>
        <w:rPr>
          <w:rFonts w:ascii="PT Astra Serif" w:hAnsi="PT Astra Serif" w:cs="PT Astra Serif"/>
          <w:noProof/>
          <w:position w:val="-8"/>
          <w:sz w:val="28"/>
          <w:szCs w:val="28"/>
          <w:lang w:eastAsia="ru-RU"/>
        </w:rPr>
        <mc:AlternateContent>
          <mc:Choice Requires="wpg">
            <w:drawing>
              <wp:inline distT="0" distB="0" distL="0" distR="0">
                <wp:extent cx="178308" cy="274320"/>
                <wp:effectExtent l="0" t="0" r="0" b="0"/>
                <wp:docPr id="18" name="_x0000_i10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pic:blipFill>
                      <pic:spPr bwMode="auto">
                        <a:xfrm>
                          <a:off x="0" y="0"/>
                          <a:ext cx="178308" cy="274320"/>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 o:spid="_x0000_s17" type="#_x0000_t75" style="width:14.0pt;height:21.6pt;mso-wrap-distance-left:0.0pt;mso-wrap-distance-top:0.0pt;mso-wrap-distance-right:0.0pt;mso-wrap-distance-bottom:0.0pt;" stroked="f">
                <v:path textboxrect="0,0,0,0"/>
                <v:imagedata r:id="rId48" o:title=""/>
              </v:shape>
            </w:pict>
          </mc:Fallback>
        </mc:AlternateContent>
      </w:r>
      <w:r>
        <w:rPr>
          <w:rFonts w:ascii="PT Astra Serif" w:hAnsi="PT Astra Serif" w:cs="PT Astra Serif"/>
          <w:sz w:val="28"/>
          <w:szCs w:val="28"/>
        </w:rPr>
        <w:t xml:space="preserve"> проводится:</w:t>
      </w:r>
    </w:p>
    <w:p w:rsidR="008270CA" w:rsidRDefault="0075585F">
      <w:pPr>
        <w:ind w:firstLine="720"/>
        <w:jc w:val="both"/>
      </w:pPr>
      <w:r>
        <w:rPr>
          <w:rFonts w:ascii="PT Astra Serif" w:hAnsi="PT Astra Serif" w:cs="PT Astra Serif"/>
          <w:sz w:val="28"/>
          <w:szCs w:val="28"/>
        </w:rPr>
        <w:t>а) в отношении показателей, большее значение которых соответствует большей эффективности, по формуле:</w:t>
      </w:r>
    </w:p>
    <w:p w:rsidR="008270CA" w:rsidRDefault="0075585F">
      <w:pPr>
        <w:ind w:firstLine="720"/>
        <w:jc w:val="both"/>
      </w:pPr>
      <w:r>
        <w:rPr>
          <w:rFonts w:ascii="PT Astra Serif" w:hAnsi="PT Astra Serif" w:cs="PT Astra Serif"/>
          <w:noProof/>
          <w:position w:val="-18"/>
          <w:sz w:val="28"/>
          <w:szCs w:val="28"/>
          <w:lang w:eastAsia="ru-RU"/>
        </w:rPr>
        <mc:AlternateContent>
          <mc:Choice Requires="wpg">
            <w:drawing>
              <wp:inline distT="0" distB="0" distL="0" distR="0">
                <wp:extent cx="1566367" cy="521208"/>
                <wp:effectExtent l="0" t="0" r="0" b="0"/>
                <wp:docPr id="19" name="_x0000_i10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pic:blipFill>
                      <pic:spPr bwMode="auto">
                        <a:xfrm>
                          <a:off x="0" y="0"/>
                          <a:ext cx="1566367" cy="521208"/>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8" o:spid="_x0000_s18" type="#_x0000_t75" style="width:123.3pt;height:41.0pt;mso-wrap-distance-left:0.0pt;mso-wrap-distance-top:0.0pt;mso-wrap-distance-right:0.0pt;mso-wrap-distance-bottom:0.0pt;" stroked="f">
                <v:path textboxrect="0,0,0,0"/>
                <v:imagedata r:id="rId50" o:title=""/>
              </v:shape>
            </w:pict>
          </mc:Fallback>
        </mc:AlternateContent>
      </w:r>
      <w:r>
        <w:rPr>
          <w:rFonts w:ascii="PT Astra Serif" w:hAnsi="PT Astra Serif" w:cs="PT Astra Serif"/>
          <w:sz w:val="28"/>
          <w:szCs w:val="28"/>
        </w:rPr>
        <w:t xml:space="preserve">, где </w:t>
      </w:r>
    </w:p>
    <w:p w:rsidR="008270CA" w:rsidRDefault="0075585F">
      <w:pPr>
        <w:ind w:firstLine="720"/>
        <w:jc w:val="both"/>
      </w:pPr>
      <w:r>
        <w:rPr>
          <w:rFonts w:ascii="PT Astra Serif" w:hAnsi="PT Astra Serif" w:cs="PT Astra Serif"/>
          <w:noProof/>
          <w:position w:val="-11"/>
          <w:sz w:val="28"/>
          <w:szCs w:val="28"/>
          <w:lang w:eastAsia="ru-RU"/>
        </w:rPr>
        <mc:AlternateContent>
          <mc:Choice Requires="wpg">
            <w:drawing>
              <wp:inline distT="0" distB="0" distL="0" distR="0">
                <wp:extent cx="455371" cy="337414"/>
                <wp:effectExtent l="0" t="0" r="0" b="0"/>
                <wp:docPr id="20" name="_x0000_i10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pic:blipFill>
                      <pic:spPr bwMode="auto">
                        <a:xfrm>
                          <a:off x="0" y="0"/>
                          <a:ext cx="455371" cy="337414"/>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9" o:spid="_x0000_s19" type="#_x0000_t75" style="width:35.9pt;height:26.6pt;mso-wrap-distance-left:0.0pt;mso-wrap-distance-top:0.0pt;mso-wrap-distance-right:0.0pt;mso-wrap-distance-bottom:0.0pt;" stroked="f">
                <v:path textboxrect="0,0,0,0"/>
                <v:imagedata r:id="rId52" o:title=""/>
              </v:shape>
            </w:pict>
          </mc:Fallback>
        </mc:AlternateContent>
      </w:r>
      <w:r>
        <w:rPr>
          <w:rFonts w:ascii="PT Astra Serif" w:hAnsi="PT Astra Serif" w:cs="PT Astra Serif"/>
          <w:sz w:val="28"/>
          <w:szCs w:val="28"/>
        </w:rPr>
        <w:t xml:space="preserve"> – фактическое значение </w:t>
      </w:r>
      <w:r>
        <w:rPr>
          <w:rFonts w:ascii="PT Astra Serif" w:hAnsi="PT Astra Serif" w:cs="PT Astra Serif"/>
          <w:i/>
          <w:sz w:val="28"/>
          <w:szCs w:val="28"/>
          <w:lang w:val="en-US"/>
        </w:rPr>
        <w:t>i</w:t>
      </w:r>
      <w:r>
        <w:rPr>
          <w:rFonts w:ascii="PT Astra Serif" w:hAnsi="PT Astra Serif" w:cs="PT Astra Serif"/>
          <w:i/>
          <w:sz w:val="28"/>
          <w:szCs w:val="28"/>
        </w:rPr>
        <w:t>-</w:t>
      </w:r>
      <w:r>
        <w:rPr>
          <w:rFonts w:ascii="PT Astra Serif" w:hAnsi="PT Astra Serif" w:cs="PT Astra Serif"/>
          <w:sz w:val="28"/>
          <w:szCs w:val="28"/>
        </w:rPr>
        <w:t>го целевого показателя за отчетный год;</w:t>
      </w:r>
    </w:p>
    <w:p w:rsidR="008270CA" w:rsidRDefault="0075585F">
      <w:pPr>
        <w:ind w:firstLine="720"/>
        <w:jc w:val="both"/>
        <w:rPr>
          <w:rFonts w:ascii="PT Astra Serif" w:hAnsi="PT Astra Serif" w:cs="PT Astra Serif"/>
          <w:sz w:val="28"/>
          <w:szCs w:val="28"/>
        </w:rPr>
      </w:pPr>
      <w:r>
        <w:rPr>
          <w:rFonts w:ascii="PT Astra Serif" w:hAnsi="PT Astra Serif" w:cs="PT Astra Serif"/>
          <w:noProof/>
          <w:position w:val="-11"/>
          <w:sz w:val="28"/>
          <w:szCs w:val="28"/>
          <w:lang w:eastAsia="ru-RU"/>
        </w:rPr>
        <mc:AlternateContent>
          <mc:Choice Requires="wpg">
            <w:drawing>
              <wp:inline distT="0" distB="0" distL="0" distR="0">
                <wp:extent cx="345643" cy="304495"/>
                <wp:effectExtent l="0" t="0" r="0" b="0"/>
                <wp:docPr id="21" name="_x0000_i10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pic:blipFill>
                      <pic:spPr bwMode="auto">
                        <a:xfrm>
                          <a:off x="0" y="0"/>
                          <a:ext cx="345643" cy="304495"/>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0" o:spid="_x0000_s20" type="#_x0000_t75" style="width:27.2pt;height:24.0pt;mso-wrap-distance-left:0.0pt;mso-wrap-distance-top:0.0pt;mso-wrap-distance-right:0.0pt;mso-wrap-distance-bottom:0.0pt;" stroked="f">
                <v:path textboxrect="0,0,0,0"/>
                <v:imagedata r:id="rId54" o:title=""/>
              </v:shape>
            </w:pict>
          </mc:Fallback>
        </mc:AlternateContent>
      </w:r>
      <w:r>
        <w:rPr>
          <w:rFonts w:ascii="PT Astra Serif" w:hAnsi="PT Astra Serif" w:cs="PT Astra Serif"/>
          <w:sz w:val="28"/>
          <w:szCs w:val="28"/>
        </w:rPr>
        <w:t xml:space="preserve"> – значение </w:t>
      </w:r>
      <w:r>
        <w:rPr>
          <w:rFonts w:ascii="PT Astra Serif" w:hAnsi="PT Astra Serif" w:cs="PT Astra Serif"/>
          <w:i/>
          <w:sz w:val="28"/>
          <w:szCs w:val="28"/>
          <w:lang w:val="en-US"/>
        </w:rPr>
        <w:t>i</w:t>
      </w:r>
      <w:r>
        <w:rPr>
          <w:rFonts w:ascii="PT Astra Serif" w:hAnsi="PT Astra Serif" w:cs="PT Astra Serif"/>
          <w:i/>
          <w:sz w:val="28"/>
          <w:szCs w:val="28"/>
        </w:rPr>
        <w:t>-</w:t>
      </w:r>
      <w:r>
        <w:rPr>
          <w:rFonts w:ascii="PT Astra Serif" w:hAnsi="PT Astra Serif" w:cs="PT Astra Serif"/>
          <w:sz w:val="28"/>
          <w:szCs w:val="28"/>
        </w:rPr>
        <w:t>го целевого показателя, установленное муниципальной программой на соответствующий год;</w:t>
      </w:r>
    </w:p>
    <w:p w:rsidR="008270CA" w:rsidRDefault="0075585F">
      <w:pPr>
        <w:ind w:firstLine="720"/>
        <w:jc w:val="both"/>
      </w:pPr>
      <w:r>
        <w:rPr>
          <w:rFonts w:ascii="PT Astra Serif" w:hAnsi="PT Astra Serif" w:cs="PT Astra Serif"/>
          <w:sz w:val="28"/>
          <w:szCs w:val="28"/>
        </w:rPr>
        <w:t>б) в отношении показателей, большее значение которых соответствует меньшей эффективности, по формуле:</w:t>
      </w:r>
    </w:p>
    <w:p w:rsidR="008270CA" w:rsidRDefault="0075585F">
      <w:pPr>
        <w:ind w:firstLine="720"/>
        <w:jc w:val="both"/>
        <w:rPr>
          <w:rFonts w:ascii="PT Astra Serif" w:hAnsi="PT Astra Serif" w:cs="PT Astra Serif"/>
          <w:sz w:val="28"/>
          <w:szCs w:val="28"/>
        </w:rPr>
      </w:pPr>
      <w:r>
        <w:rPr>
          <w:rFonts w:ascii="PT Astra Serif" w:hAnsi="PT Astra Serif" w:cs="PT Astra Serif"/>
          <w:noProof/>
          <w:position w:val="-18"/>
          <w:sz w:val="28"/>
          <w:szCs w:val="28"/>
          <w:lang w:eastAsia="ru-RU"/>
        </w:rPr>
        <mc:AlternateContent>
          <mc:Choice Requires="wpg">
            <w:drawing>
              <wp:inline distT="0" distB="0" distL="0" distR="0">
                <wp:extent cx="1566367" cy="521208"/>
                <wp:effectExtent l="0" t="0" r="0" b="0"/>
                <wp:docPr id="22" name="_x0000_i10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pic:blipFill>
                      <pic:spPr bwMode="auto">
                        <a:xfrm>
                          <a:off x="0" y="0"/>
                          <a:ext cx="1566367" cy="521208"/>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1" o:spid="_x0000_s21" type="#_x0000_t75" style="width:123.3pt;height:41.0pt;mso-wrap-distance-left:0.0pt;mso-wrap-distance-top:0.0pt;mso-wrap-distance-right:0.0pt;mso-wrap-distance-bottom:0.0pt;" stroked="f">
                <v:path textboxrect="0,0,0,0"/>
                <v:imagedata r:id="rId56" o:title=""/>
              </v:shape>
            </w:pict>
          </mc:Fallback>
        </mc:AlternateContent>
      </w:r>
      <w:r>
        <w:rPr>
          <w:rFonts w:ascii="PT Astra Serif" w:hAnsi="PT Astra Serif" w:cs="PT Astra Serif"/>
          <w:sz w:val="28"/>
          <w:szCs w:val="28"/>
        </w:rPr>
        <w:t>.</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xml:space="preserve">Полнота использования бюджетных ассигнований бюджета поселения, предусмотренных на реализацию муниципальной программы, рассчитывается на основании </w:t>
      </w:r>
      <w:proofErr w:type="gramStart"/>
      <w:r>
        <w:rPr>
          <w:rFonts w:ascii="PT Astra Serif" w:hAnsi="PT Astra Serif" w:cs="PT Astra Serif"/>
          <w:sz w:val="28"/>
          <w:szCs w:val="28"/>
        </w:rPr>
        <w:t>степени соответствия кассовых расходов бюджета поселения</w:t>
      </w:r>
      <w:proofErr w:type="gramEnd"/>
      <w:r>
        <w:rPr>
          <w:rFonts w:ascii="PT Astra Serif" w:hAnsi="PT Astra Serif" w:cs="PT Astra Serif"/>
          <w:sz w:val="28"/>
          <w:szCs w:val="28"/>
        </w:rPr>
        <w:t xml:space="preserve"> на реализацию муниципальной программы бюджетным ассигнованиям бюджета поселения, предусмотренным на эти цели, и выражается показателем </w:t>
      </w:r>
      <w:r>
        <w:rPr>
          <w:rFonts w:ascii="PT Astra Serif" w:hAnsi="PT Astra Serif" w:cs="PT Astra Serif"/>
          <w:sz w:val="28"/>
          <w:szCs w:val="28"/>
          <w:lang w:val="en-US"/>
        </w:rPr>
        <w:t>B</w:t>
      </w:r>
      <w:r>
        <w:rPr>
          <w:rFonts w:ascii="PT Astra Serif" w:hAnsi="PT Astra Serif" w:cs="PT Astra Serif"/>
          <w:sz w:val="28"/>
          <w:szCs w:val="28"/>
        </w:rPr>
        <w:t xml:space="preserve">  (в баллах), который может принимать одно из следующих значений:</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10 баллов при значении</w:t>
      </w:r>
      <w:proofErr w:type="gramStart"/>
      <w:r>
        <w:rPr>
          <w:rFonts w:ascii="PT Astra Serif" w:hAnsi="PT Astra Serif" w:cs="PT Astra Serif"/>
          <w:sz w:val="28"/>
          <w:szCs w:val="28"/>
        </w:rPr>
        <w:t xml:space="preserve"> С</w:t>
      </w:r>
      <w:proofErr w:type="gramEnd"/>
      <w:r>
        <w:rPr>
          <w:rFonts w:ascii="PT Astra Serif" w:hAnsi="PT Astra Serif" w:cs="PT Astra Serif"/>
          <w:sz w:val="28"/>
          <w:szCs w:val="28"/>
        </w:rPr>
        <w:t xml:space="preserve"> ≥ 100%;</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8 баллов при значении 90</w:t>
      </w:r>
      <w:proofErr w:type="gramStart"/>
      <w:r>
        <w:rPr>
          <w:rFonts w:ascii="PT Astra Serif" w:hAnsi="PT Astra Serif" w:cs="PT Astra Serif"/>
          <w:sz w:val="28"/>
          <w:szCs w:val="28"/>
        </w:rPr>
        <w:t>% ≤ С</w:t>
      </w:r>
      <w:proofErr w:type="gramEnd"/>
      <w:r>
        <w:rPr>
          <w:rFonts w:ascii="PT Astra Serif" w:hAnsi="PT Astra Serif" w:cs="PT Astra Serif"/>
          <w:sz w:val="28"/>
          <w:szCs w:val="28"/>
        </w:rPr>
        <w:t xml:space="preserve"> &lt; 100%;</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5 баллов при значении 70</w:t>
      </w:r>
      <w:proofErr w:type="gramStart"/>
      <w:r>
        <w:rPr>
          <w:rFonts w:ascii="PT Astra Serif" w:hAnsi="PT Astra Serif" w:cs="PT Astra Serif"/>
          <w:sz w:val="28"/>
          <w:szCs w:val="28"/>
        </w:rPr>
        <w:t>% ≤ С</w:t>
      </w:r>
      <w:proofErr w:type="gramEnd"/>
      <w:r>
        <w:rPr>
          <w:rFonts w:ascii="PT Astra Serif" w:hAnsi="PT Astra Serif" w:cs="PT Astra Serif"/>
          <w:sz w:val="28"/>
          <w:szCs w:val="28"/>
        </w:rPr>
        <w:t xml:space="preserve"> &lt; 90%;</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3 балла при значении 50</w:t>
      </w:r>
      <w:proofErr w:type="gramStart"/>
      <w:r>
        <w:rPr>
          <w:rFonts w:ascii="PT Astra Serif" w:hAnsi="PT Astra Serif" w:cs="PT Astra Serif"/>
          <w:sz w:val="28"/>
          <w:szCs w:val="28"/>
        </w:rPr>
        <w:t>% ≤ С</w:t>
      </w:r>
      <w:proofErr w:type="gramEnd"/>
      <w:r>
        <w:rPr>
          <w:rFonts w:ascii="PT Astra Serif" w:hAnsi="PT Astra Serif" w:cs="PT Astra Serif"/>
          <w:sz w:val="28"/>
          <w:szCs w:val="28"/>
        </w:rPr>
        <w:t xml:space="preserve"> &lt; 70%;</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0 баллов при значении</w:t>
      </w:r>
      <w:proofErr w:type="gramStart"/>
      <w:r>
        <w:rPr>
          <w:rFonts w:ascii="PT Astra Serif" w:hAnsi="PT Astra Serif" w:cs="PT Astra Serif"/>
          <w:sz w:val="28"/>
          <w:szCs w:val="28"/>
        </w:rPr>
        <w:t xml:space="preserve"> С</w:t>
      </w:r>
      <w:proofErr w:type="gramEnd"/>
      <w:r>
        <w:rPr>
          <w:rFonts w:ascii="PT Astra Serif" w:hAnsi="PT Astra Serif" w:cs="PT Astra Serif"/>
          <w:sz w:val="28"/>
          <w:szCs w:val="28"/>
        </w:rPr>
        <w:t xml:space="preserve"> &lt; 50%,</w:t>
      </w:r>
    </w:p>
    <w:p w:rsidR="008270CA" w:rsidRDefault="0075585F">
      <w:pPr>
        <w:ind w:firstLine="720"/>
        <w:jc w:val="both"/>
      </w:pPr>
      <w:r>
        <w:rPr>
          <w:rFonts w:ascii="PT Astra Serif" w:hAnsi="PT Astra Serif" w:cs="PT Astra Serif"/>
          <w:sz w:val="28"/>
          <w:szCs w:val="28"/>
        </w:rPr>
        <w:t xml:space="preserve">при этом значения </w:t>
      </w:r>
      <w:proofErr w:type="gramStart"/>
      <w:r>
        <w:rPr>
          <w:rFonts w:ascii="PT Astra Serif" w:hAnsi="PT Astra Serif" w:cs="PT Astra Serif"/>
          <w:sz w:val="28"/>
          <w:szCs w:val="28"/>
        </w:rPr>
        <w:t>степени соответствия кассовых расходов бюджета поселения</w:t>
      </w:r>
      <w:proofErr w:type="gramEnd"/>
      <w:r>
        <w:rPr>
          <w:rFonts w:ascii="PT Astra Serif" w:hAnsi="PT Astra Serif" w:cs="PT Astra Serif"/>
          <w:sz w:val="28"/>
          <w:szCs w:val="28"/>
        </w:rPr>
        <w:t xml:space="preserve"> на реализацию муниципальной программы бюджетным ассигнованиям бюджета поселения, предусмотренным на эти цели, С (в %) рассчитываются по следующей формуле:</w:t>
      </w:r>
    </w:p>
    <w:p w:rsidR="008270CA" w:rsidRDefault="0075585F">
      <w:pPr>
        <w:ind w:firstLine="720"/>
        <w:jc w:val="both"/>
        <w:rPr>
          <w:rFonts w:ascii="PT Astra Serif" w:hAnsi="PT Astra Serif" w:cs="PT Astra Serif"/>
          <w:sz w:val="28"/>
          <w:szCs w:val="28"/>
        </w:rPr>
      </w:pPr>
      <w:r>
        <w:rPr>
          <w:rFonts w:ascii="PT Astra Serif" w:hAnsi="PT Astra Serif" w:cs="PT Astra Serif"/>
          <w:noProof/>
          <w:position w:val="-18"/>
          <w:sz w:val="28"/>
          <w:szCs w:val="28"/>
          <w:lang w:eastAsia="ru-RU"/>
        </w:rPr>
        <mc:AlternateContent>
          <mc:Choice Requires="wpg">
            <w:drawing>
              <wp:inline distT="0" distB="0" distL="0" distR="0">
                <wp:extent cx="1228954" cy="373075"/>
                <wp:effectExtent l="0" t="0" r="0" b="0"/>
                <wp:docPr id="23" name="_x0000_i10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pic:blipFill>
                      <pic:spPr bwMode="auto">
                        <a:xfrm>
                          <a:off x="0" y="0"/>
                          <a:ext cx="1228954" cy="373075"/>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2" o:spid="_x0000_s22" type="#_x0000_t75" style="width:96.8pt;height:29.4pt;mso-wrap-distance-left:0.0pt;mso-wrap-distance-top:0.0pt;mso-wrap-distance-right:0.0pt;mso-wrap-distance-bottom:0.0pt;" stroked="f">
                <v:path textboxrect="0,0,0,0"/>
                <v:imagedata r:id="rId58" o:title=""/>
              </v:shape>
            </w:pict>
          </mc:Fallback>
        </mc:AlternateContent>
      </w:r>
      <w:r>
        <w:rPr>
          <w:rFonts w:ascii="PT Astra Serif" w:hAnsi="PT Astra Serif" w:cs="PT Astra Serif"/>
          <w:sz w:val="28"/>
          <w:szCs w:val="28"/>
        </w:rPr>
        <w:t>, где:</w:t>
      </w:r>
    </w:p>
    <w:p w:rsidR="008270CA" w:rsidRDefault="0075585F">
      <w:pPr>
        <w:ind w:firstLine="720"/>
        <w:contextualSpacing/>
        <w:jc w:val="both"/>
        <w:rPr>
          <w:rFonts w:ascii="PT Astra Serif" w:hAnsi="PT Astra Serif" w:cs="PT Astra Serif"/>
          <w:sz w:val="28"/>
          <w:szCs w:val="28"/>
        </w:rPr>
      </w:pPr>
      <w:proofErr w:type="gramStart"/>
      <w:r>
        <w:rPr>
          <w:rFonts w:ascii="PT Astra Serif" w:hAnsi="PT Astra Serif" w:cs="PT Astra Serif"/>
          <w:sz w:val="28"/>
          <w:szCs w:val="28"/>
        </w:rPr>
        <w:t>К</w:t>
      </w:r>
      <w:proofErr w:type="gramEnd"/>
      <w:r>
        <w:rPr>
          <w:rFonts w:ascii="PT Astra Serif" w:hAnsi="PT Astra Serif" w:cs="PT Astra Serif"/>
          <w:sz w:val="28"/>
          <w:szCs w:val="28"/>
        </w:rPr>
        <w:t xml:space="preserve"> – кассовое исполнение за счет средств бюджета поселения за отчетный год, тыс. руб.;</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А – бюджетные ассигнования бюджета поселения, предусмотренные на соответствующий год решениями Совета депутатов муниципального образования о бюджете (тыс. руб.).</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lastRenderedPageBreak/>
        <w:t>Полнота реализации мероприятий муниципальной программы рассчитывается как степень выполнения всех мероприятий муниципальной программы (мероприятий структурных элементов программы) за отчетный год и выражается показателем М (в баллах), который может принимать одно из следующих значений:</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xml:space="preserve">10 баллов при значении </w:t>
      </w:r>
      <w:r>
        <w:rPr>
          <w:rFonts w:ascii="PT Astra Serif" w:hAnsi="PT Astra Serif" w:cs="PT Astra Serif"/>
          <w:sz w:val="28"/>
          <w:szCs w:val="28"/>
          <w:lang w:val="en-US"/>
        </w:rPr>
        <w:t>H</w:t>
      </w:r>
      <w:r>
        <w:rPr>
          <w:rFonts w:ascii="PT Astra Serif" w:hAnsi="PT Astra Serif" w:cs="PT Astra Serif"/>
          <w:sz w:val="28"/>
          <w:szCs w:val="28"/>
        </w:rPr>
        <w:t xml:space="preserve"> ≥ 100%;</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xml:space="preserve">8 баллов при значении 90% ≤ </w:t>
      </w:r>
      <w:r>
        <w:rPr>
          <w:rFonts w:ascii="PT Astra Serif" w:hAnsi="PT Astra Serif" w:cs="PT Astra Serif"/>
          <w:sz w:val="28"/>
          <w:szCs w:val="28"/>
          <w:lang w:val="en-US"/>
        </w:rPr>
        <w:t>H</w:t>
      </w:r>
      <w:r>
        <w:rPr>
          <w:rFonts w:ascii="PT Astra Serif" w:hAnsi="PT Astra Serif" w:cs="PT Astra Serif"/>
          <w:sz w:val="28"/>
          <w:szCs w:val="28"/>
        </w:rPr>
        <w:t>&lt; 100%;</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xml:space="preserve">5 баллов при значении 70% ≤ </w:t>
      </w:r>
      <w:r>
        <w:rPr>
          <w:rFonts w:ascii="PT Astra Serif" w:hAnsi="PT Astra Serif" w:cs="PT Astra Serif"/>
          <w:sz w:val="28"/>
          <w:szCs w:val="28"/>
          <w:lang w:val="en-US"/>
        </w:rPr>
        <w:t>H</w:t>
      </w:r>
      <w:r>
        <w:rPr>
          <w:rFonts w:ascii="PT Astra Serif" w:hAnsi="PT Astra Serif" w:cs="PT Astra Serif"/>
          <w:sz w:val="28"/>
          <w:szCs w:val="28"/>
        </w:rPr>
        <w:t>&lt; 90%;</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xml:space="preserve">3 балла при значении 50% ≤ </w:t>
      </w:r>
      <w:r>
        <w:rPr>
          <w:rFonts w:ascii="PT Astra Serif" w:hAnsi="PT Astra Serif" w:cs="PT Astra Serif"/>
          <w:sz w:val="28"/>
          <w:szCs w:val="28"/>
          <w:lang w:val="en-US"/>
        </w:rPr>
        <w:t>H</w:t>
      </w:r>
      <w:r>
        <w:rPr>
          <w:rFonts w:ascii="PT Astra Serif" w:hAnsi="PT Astra Serif" w:cs="PT Astra Serif"/>
          <w:sz w:val="28"/>
          <w:szCs w:val="28"/>
        </w:rPr>
        <w:t>&lt; 70%;</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xml:space="preserve">0 баллов при значении </w:t>
      </w:r>
      <w:r>
        <w:rPr>
          <w:rFonts w:ascii="PT Astra Serif" w:hAnsi="PT Astra Serif" w:cs="PT Astra Serif"/>
          <w:sz w:val="28"/>
          <w:szCs w:val="28"/>
          <w:lang w:val="en-US"/>
        </w:rPr>
        <w:t>H</w:t>
      </w:r>
      <w:r>
        <w:rPr>
          <w:rFonts w:ascii="PT Astra Serif" w:hAnsi="PT Astra Serif" w:cs="PT Astra Serif"/>
          <w:sz w:val="28"/>
          <w:szCs w:val="28"/>
        </w:rPr>
        <w:t>&lt; 50%,</w:t>
      </w:r>
    </w:p>
    <w:p w:rsidR="008270CA" w:rsidRDefault="0075585F">
      <w:pPr>
        <w:ind w:firstLine="720"/>
        <w:jc w:val="both"/>
      </w:pPr>
      <w:r>
        <w:rPr>
          <w:rFonts w:ascii="PT Astra Serif" w:hAnsi="PT Astra Serif" w:cs="PT Astra Serif"/>
          <w:sz w:val="28"/>
          <w:szCs w:val="28"/>
        </w:rPr>
        <w:t xml:space="preserve">при этом значения степени реализации всех мероприятий муниципальной программы за отчетный год </w:t>
      </w:r>
      <w:r>
        <w:rPr>
          <w:rFonts w:ascii="PT Astra Serif" w:hAnsi="PT Astra Serif" w:cs="PT Astra Serif"/>
          <w:sz w:val="28"/>
          <w:szCs w:val="28"/>
          <w:lang w:val="en-US"/>
        </w:rPr>
        <w:t>H</w:t>
      </w:r>
      <w:r>
        <w:rPr>
          <w:rFonts w:ascii="PT Astra Serif" w:hAnsi="PT Astra Serif" w:cs="PT Astra Serif"/>
          <w:sz w:val="28"/>
          <w:szCs w:val="28"/>
        </w:rPr>
        <w:t xml:space="preserve"> (</w:t>
      </w:r>
      <w:proofErr w:type="gramStart"/>
      <w:r>
        <w:rPr>
          <w:rFonts w:ascii="PT Astra Serif" w:hAnsi="PT Astra Serif" w:cs="PT Astra Serif"/>
          <w:sz w:val="28"/>
          <w:szCs w:val="28"/>
        </w:rPr>
        <w:t>в</w:t>
      </w:r>
      <w:proofErr w:type="gramEnd"/>
      <w:r>
        <w:rPr>
          <w:rFonts w:ascii="PT Astra Serif" w:hAnsi="PT Astra Serif" w:cs="PT Astra Serif"/>
          <w:sz w:val="28"/>
          <w:szCs w:val="28"/>
        </w:rPr>
        <w:t xml:space="preserve"> %) рассчитываются по следующей формуле:</w:t>
      </w:r>
    </w:p>
    <w:p w:rsidR="008270CA" w:rsidRDefault="0075585F">
      <w:pPr>
        <w:ind w:firstLine="720"/>
        <w:jc w:val="both"/>
      </w:pPr>
      <w:r>
        <w:rPr>
          <w:rFonts w:ascii="PT Astra Serif" w:hAnsi="PT Astra Serif" w:cs="PT Astra Serif"/>
          <w:noProof/>
          <w:position w:val="-18"/>
          <w:sz w:val="28"/>
          <w:szCs w:val="28"/>
          <w:lang w:eastAsia="ru-RU"/>
        </w:rPr>
        <mc:AlternateContent>
          <mc:Choice Requires="wpg">
            <w:drawing>
              <wp:inline distT="0" distB="0" distL="0" distR="0">
                <wp:extent cx="1412748" cy="425196"/>
                <wp:effectExtent l="0" t="0" r="0" b="0"/>
                <wp:docPr id="24" name="_x0000_i10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pic:blipFill>
                      <pic:spPr bwMode="auto">
                        <a:xfrm>
                          <a:off x="0" y="0"/>
                          <a:ext cx="1412748" cy="425196"/>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3" o:spid="_x0000_s23" type="#_x0000_t75" style="width:111.2pt;height:33.5pt;mso-wrap-distance-left:0.0pt;mso-wrap-distance-top:0.0pt;mso-wrap-distance-right:0.0pt;mso-wrap-distance-bottom:0.0pt;" stroked="f">
                <v:path textboxrect="0,0,0,0"/>
                <v:imagedata r:id="rId60" o:title=""/>
              </v:shape>
            </w:pict>
          </mc:Fallback>
        </mc:AlternateContent>
      </w:r>
      <w:r>
        <w:rPr>
          <w:rFonts w:ascii="PT Astra Serif" w:hAnsi="PT Astra Serif" w:cs="PT Astra Serif"/>
          <w:sz w:val="28"/>
          <w:szCs w:val="28"/>
        </w:rPr>
        <w:t>, где:</w:t>
      </w:r>
    </w:p>
    <w:p w:rsidR="008270CA" w:rsidRDefault="0075585F">
      <w:pPr>
        <w:ind w:firstLine="720"/>
        <w:jc w:val="both"/>
      </w:pPr>
      <w:r>
        <w:rPr>
          <w:rFonts w:ascii="PT Astra Serif" w:hAnsi="PT Astra Serif" w:cs="PT Astra Serif"/>
          <w:noProof/>
          <w:position w:val="-13"/>
          <w:sz w:val="28"/>
          <w:szCs w:val="28"/>
          <w:lang w:eastAsia="ru-RU"/>
        </w:rPr>
        <mc:AlternateContent>
          <mc:Choice Requires="wpg">
            <w:drawing>
              <wp:inline distT="0" distB="0" distL="0" distR="0">
                <wp:extent cx="224942" cy="288036"/>
                <wp:effectExtent l="0" t="0" r="0" b="0"/>
                <wp:docPr id="25" name="_x0000_i10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pic:blipFill>
                      <pic:spPr bwMode="auto">
                        <a:xfrm>
                          <a:off x="0" y="0"/>
                          <a:ext cx="224942" cy="288036"/>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4" o:spid="_x0000_s24" type="#_x0000_t75" style="width:17.7pt;height:22.7pt;mso-wrap-distance-left:0.0pt;mso-wrap-distance-top:0.0pt;mso-wrap-distance-right:0.0pt;mso-wrap-distance-bottom:0.0pt;" stroked="f">
                <v:path textboxrect="0,0,0,0"/>
                <v:imagedata r:id="rId62" o:title=""/>
              </v:shape>
            </w:pict>
          </mc:Fallback>
        </mc:AlternateContent>
      </w:r>
      <w:r>
        <w:rPr>
          <w:rFonts w:ascii="PT Astra Serif" w:hAnsi="PT Astra Serif" w:cs="PT Astra Serif"/>
          <w:sz w:val="28"/>
          <w:szCs w:val="28"/>
        </w:rPr>
        <w:t xml:space="preserve"> – количество всех мероприятий муниципальной программы (мероприятия структурных элементов программы), выполненных за отчетный год  (единиц);</w:t>
      </w:r>
    </w:p>
    <w:p w:rsidR="008270CA" w:rsidRDefault="0075585F">
      <w:pPr>
        <w:ind w:firstLine="720"/>
        <w:jc w:val="both"/>
        <w:rPr>
          <w:rFonts w:ascii="PT Astra Serif" w:hAnsi="PT Astra Serif" w:cs="PT Astra Serif"/>
          <w:sz w:val="28"/>
          <w:szCs w:val="28"/>
        </w:rPr>
      </w:pPr>
      <w:r>
        <w:rPr>
          <w:rFonts w:ascii="PT Astra Serif" w:hAnsi="PT Astra Serif" w:cs="PT Astra Serif"/>
          <w:noProof/>
          <w:position w:val="-8"/>
          <w:sz w:val="28"/>
          <w:szCs w:val="28"/>
          <w:lang w:eastAsia="ru-RU"/>
        </w:rPr>
        <mc:AlternateContent>
          <mc:Choice Requires="wpg">
            <w:drawing>
              <wp:inline distT="0" distB="0" distL="0" distR="0">
                <wp:extent cx="241402" cy="274320"/>
                <wp:effectExtent l="0" t="0" r="0" b="0"/>
                <wp:docPr id="26" name="_x0000_i10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pic:blipFill>
                      <pic:spPr bwMode="auto">
                        <a:xfrm>
                          <a:off x="0" y="0"/>
                          <a:ext cx="241402" cy="274320"/>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5" o:spid="_x0000_s25" type="#_x0000_t75" style="width:19.0pt;height:21.6pt;mso-wrap-distance-left:0.0pt;mso-wrap-distance-top:0.0pt;mso-wrap-distance-right:0.0pt;mso-wrap-distance-bottom:0.0pt;" stroked="f">
                <v:path textboxrect="0,0,0,0"/>
                <v:imagedata r:id="rId64" o:title=""/>
              </v:shape>
            </w:pict>
          </mc:Fallback>
        </mc:AlternateContent>
      </w:r>
      <w:r>
        <w:rPr>
          <w:rFonts w:ascii="PT Astra Serif" w:hAnsi="PT Astra Serif" w:cs="PT Astra Serif"/>
          <w:sz w:val="28"/>
          <w:szCs w:val="28"/>
        </w:rPr>
        <w:t xml:space="preserve"> – количество всех мероприятий муниципальной программы (мероприятия структурных элементов программы), реализация которых была запланирована на соответствующий год (единиц).</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Оценка в целом за отчетный год рассчитывается как показатель</w:t>
      </w:r>
      <w:proofErr w:type="gramStart"/>
      <w:r>
        <w:rPr>
          <w:rFonts w:ascii="PT Astra Serif" w:hAnsi="PT Astra Serif" w:cs="PT Astra Serif"/>
          <w:sz w:val="28"/>
          <w:szCs w:val="28"/>
        </w:rPr>
        <w:t xml:space="preserve"> Е</w:t>
      </w:r>
      <w:proofErr w:type="gramEnd"/>
      <w:r>
        <w:rPr>
          <w:rFonts w:ascii="PT Astra Serif" w:hAnsi="PT Astra Serif" w:cs="PT Astra Serif"/>
          <w:sz w:val="28"/>
          <w:szCs w:val="28"/>
        </w:rPr>
        <w:t xml:space="preserve"> (в баллах) по последующей формуле:</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xml:space="preserve">Е = </w:t>
      </w:r>
      <w:r>
        <w:rPr>
          <w:rFonts w:ascii="PT Astra Serif" w:hAnsi="PT Astra Serif" w:cs="PT Astra Serif"/>
          <w:sz w:val="28"/>
          <w:szCs w:val="28"/>
          <w:lang w:val="en-US"/>
        </w:rPr>
        <w:t>R</w:t>
      </w:r>
      <w:r>
        <w:rPr>
          <w:rFonts w:ascii="PT Astra Serif" w:hAnsi="PT Astra Serif" w:cs="PT Astra Serif"/>
          <w:sz w:val="28"/>
          <w:szCs w:val="28"/>
        </w:rPr>
        <w:t>+</w:t>
      </w:r>
      <w:r>
        <w:rPr>
          <w:rFonts w:ascii="PT Astra Serif" w:hAnsi="PT Astra Serif" w:cs="PT Astra Serif"/>
          <w:sz w:val="28"/>
          <w:szCs w:val="28"/>
          <w:lang w:val="en-US"/>
        </w:rPr>
        <w:t>B</w:t>
      </w:r>
      <w:r>
        <w:rPr>
          <w:rFonts w:ascii="PT Astra Serif" w:hAnsi="PT Astra Serif" w:cs="PT Astra Serif"/>
          <w:sz w:val="28"/>
          <w:szCs w:val="28"/>
        </w:rPr>
        <w:t>+</w:t>
      </w:r>
      <w:r>
        <w:rPr>
          <w:rFonts w:ascii="PT Astra Serif" w:hAnsi="PT Astra Serif" w:cs="PT Astra Serif"/>
          <w:sz w:val="28"/>
          <w:szCs w:val="28"/>
          <w:lang w:val="en-US"/>
        </w:rPr>
        <w:t>M</w:t>
      </w:r>
      <w:r>
        <w:rPr>
          <w:rFonts w:ascii="PT Astra Serif" w:hAnsi="PT Astra Serif" w:cs="PT Astra Serif"/>
          <w:sz w:val="28"/>
          <w:szCs w:val="28"/>
        </w:rPr>
        <w:t>.</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В зависимости от значения</w:t>
      </w:r>
      <w:proofErr w:type="gramStart"/>
      <w:r>
        <w:rPr>
          <w:rFonts w:ascii="PT Astra Serif" w:hAnsi="PT Astra Serif" w:cs="PT Astra Serif"/>
          <w:sz w:val="28"/>
          <w:szCs w:val="28"/>
        </w:rPr>
        <w:t xml:space="preserve"> Е</w:t>
      </w:r>
      <w:proofErr w:type="gramEnd"/>
      <w:r>
        <w:rPr>
          <w:rFonts w:ascii="PT Astra Serif" w:hAnsi="PT Astra Serif" w:cs="PT Astra Serif"/>
          <w:sz w:val="28"/>
          <w:szCs w:val="28"/>
        </w:rPr>
        <w:t xml:space="preserve"> может быть сделан один из следующих выводов:</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если значение показателя</w:t>
      </w:r>
      <w:proofErr w:type="gramStart"/>
      <w:r>
        <w:rPr>
          <w:rFonts w:ascii="PT Astra Serif" w:hAnsi="PT Astra Serif" w:cs="PT Astra Serif"/>
          <w:sz w:val="28"/>
          <w:szCs w:val="28"/>
        </w:rPr>
        <w:t xml:space="preserve"> Е</w:t>
      </w:r>
      <w:proofErr w:type="gramEnd"/>
      <w:r>
        <w:rPr>
          <w:rFonts w:ascii="PT Astra Serif" w:hAnsi="PT Astra Serif" w:cs="PT Astra Serif"/>
          <w:sz w:val="28"/>
          <w:szCs w:val="28"/>
        </w:rPr>
        <w:t xml:space="preserve"> составляет более 20 баллов, то эффективность реализации муниципальной программы в отчетном году признается высокой (эффективное исполнение муниципальной программы);</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если значение показателя</w:t>
      </w:r>
      <w:proofErr w:type="gramStart"/>
      <w:r>
        <w:rPr>
          <w:rFonts w:ascii="PT Astra Serif" w:hAnsi="PT Astra Serif" w:cs="PT Astra Serif"/>
          <w:sz w:val="28"/>
          <w:szCs w:val="28"/>
        </w:rPr>
        <w:t xml:space="preserve"> Е</w:t>
      </w:r>
      <w:proofErr w:type="gramEnd"/>
      <w:r>
        <w:rPr>
          <w:rFonts w:ascii="PT Astra Serif" w:hAnsi="PT Astra Serif" w:cs="PT Astra Serif"/>
          <w:sz w:val="28"/>
          <w:szCs w:val="28"/>
        </w:rPr>
        <w:t xml:space="preserve"> составляет от 10 до 20 баллов (включительно), то эффективность реализации муниципальной программы в отчетном году признается умеренной (удовлетворительное исполнение муниципальной программы);</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если значение показателя</w:t>
      </w:r>
      <w:proofErr w:type="gramStart"/>
      <w:r>
        <w:rPr>
          <w:rFonts w:ascii="PT Astra Serif" w:hAnsi="PT Astra Serif" w:cs="PT Astra Serif"/>
          <w:sz w:val="28"/>
          <w:szCs w:val="28"/>
        </w:rPr>
        <w:t xml:space="preserve"> Е</w:t>
      </w:r>
      <w:proofErr w:type="gramEnd"/>
      <w:r>
        <w:rPr>
          <w:rFonts w:ascii="PT Astra Serif" w:hAnsi="PT Astra Serif" w:cs="PT Astra Serif"/>
          <w:sz w:val="28"/>
          <w:szCs w:val="28"/>
        </w:rPr>
        <w:t xml:space="preserve"> составляет менее 10 баллов, то эффективность реализации муниципальной программы в отчетном году признается низкой (неудовлетворительное исполнение муниципальной программы).</w:t>
      </w:r>
    </w:p>
    <w:sectPr w:rsidR="008270CA">
      <w:footerReference w:type="default" r:id="rId65"/>
      <w:footerReference w:type="first" r:id="rId66"/>
      <w:pgSz w:w="11906" w:h="16838"/>
      <w:pgMar w:top="851"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B7B" w:rsidRDefault="00A30B7B">
      <w:r>
        <w:separator/>
      </w:r>
    </w:p>
  </w:endnote>
  <w:endnote w:type="continuationSeparator" w:id="0">
    <w:p w:rsidR="00A30B7B" w:rsidRDefault="00A3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CYR">
    <w:panose1 w:val="02020603050405020304"/>
    <w:charset w:val="00"/>
    <w:family w:val="auto"/>
    <w:pitch w:val="default"/>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en Sans">
    <w:charset w:val="00"/>
    <w:family w:val="auto"/>
    <w:pitch w:val="default"/>
  </w:font>
  <w:font w:name="WenQuanYi Micro Hei">
    <w:charset w:val="00"/>
    <w:family w:val="auto"/>
    <w:pitch w:val="default"/>
  </w:font>
  <w:font w:name="Lohit Devanagari">
    <w:charset w:val="00"/>
    <w:family w:val="auto"/>
    <w:pitch w:val="default"/>
  </w:font>
  <w:font w:name="Verdana">
    <w:panose1 w:val="020B0604030504040204"/>
    <w:charset w:val="CC"/>
    <w:family w:val="swiss"/>
    <w:pitch w:val="variable"/>
    <w:sig w:usb0="A00006FF" w:usb1="4000205B" w:usb2="00000010" w:usb3="00000000" w:csb0="0000019F" w:csb1="00000000"/>
  </w:font>
  <w:font w:name="PT Astra Serif">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85F" w:rsidRDefault="0075585F">
    <w:pPr>
      <w:pStyle w:val="ad"/>
      <w:jc w:val="center"/>
    </w:pPr>
  </w:p>
  <w:p w:rsidR="0075585F" w:rsidRDefault="0075585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85F" w:rsidRDefault="007558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B7B" w:rsidRDefault="00A30B7B">
      <w:r>
        <w:separator/>
      </w:r>
    </w:p>
  </w:footnote>
  <w:footnote w:type="continuationSeparator" w:id="0">
    <w:p w:rsidR="00A30B7B" w:rsidRDefault="00A30B7B">
      <w:r>
        <w:continuationSeparator/>
      </w:r>
    </w:p>
  </w:footnote>
  <w:footnote w:id="1">
    <w:p w:rsidR="0075585F" w:rsidRDefault="0075585F">
      <w:pPr>
        <w:pStyle w:val="18"/>
        <w:ind w:left="0" w:right="97"/>
        <w:jc w:val="both"/>
      </w:pPr>
      <w:r>
        <w:rPr>
          <w:rStyle w:val="aff8"/>
          <w:rFonts w:ascii="PT Astra Serif" w:hAnsi="PT Astra Serif"/>
        </w:rPr>
        <w:footnoteRef/>
      </w:r>
      <w:r>
        <w:tab/>
      </w:r>
      <w:r>
        <w:rPr>
          <w:rFonts w:ascii="PT Astra Serif" w:hAnsi="PT Astra Serif" w:cs="PT Astra Serif"/>
          <w:b w:val="0"/>
        </w:rPr>
        <w:t xml:space="preserve">Указывается общий объем финансового обеспечения в целом по муниципальной программе по всем источникам финансирования за весь период реализации муниципальной программы (в </w:t>
      </w:r>
      <w:proofErr w:type="gramStart"/>
      <w:r>
        <w:rPr>
          <w:rFonts w:ascii="PT Astra Serif" w:hAnsi="PT Astra Serif" w:cs="PT Astra Serif"/>
          <w:b w:val="0"/>
        </w:rPr>
        <w:t>тысячах рублей</w:t>
      </w:r>
      <w:proofErr w:type="gramEnd"/>
      <w:r>
        <w:rPr>
          <w:rFonts w:ascii="PT Astra Serif" w:hAnsi="PT Astra Serif" w:cs="PT Astra Serif"/>
          <w:b w:val="0"/>
        </w:rPr>
        <w:t xml:space="preserve"> с точностью до одного знака после запятой)</w:t>
      </w:r>
    </w:p>
  </w:footnote>
  <w:footnote w:id="2">
    <w:p w:rsidR="0075585F" w:rsidRDefault="0075585F">
      <w:pPr>
        <w:pStyle w:val="18"/>
        <w:ind w:left="0" w:right="-59" w:firstLine="0"/>
        <w:jc w:val="left"/>
      </w:pPr>
      <w:r>
        <w:rPr>
          <w:rStyle w:val="aff8"/>
          <w:rFonts w:ascii="PT Astra Serif" w:hAnsi="PT Astra Serif"/>
        </w:rPr>
        <w:footnoteRef/>
      </w:r>
      <w:r>
        <w:rPr>
          <w:b w:val="0"/>
          <w:bCs w:val="0"/>
        </w:rPr>
        <w:t>Показатели уровня муниципальной программы, в том числе характеризующие вклад в достижение национальных целей, приоритетов социально-экономического развития поселения.</w:t>
      </w:r>
    </w:p>
  </w:footnote>
  <w:footnote w:id="3">
    <w:p w:rsidR="0075585F" w:rsidRDefault="0075585F">
      <w:pPr>
        <w:pStyle w:val="18"/>
        <w:ind w:left="0" w:right="-59" w:firstLine="0"/>
        <w:jc w:val="left"/>
      </w:pPr>
      <w:r>
        <w:rPr>
          <w:rStyle w:val="aff8"/>
          <w:rFonts w:ascii="PT Astra Serif" w:hAnsi="PT Astra Serif"/>
        </w:rPr>
        <w:footnoteRef/>
      </w:r>
      <w:r>
        <w:rPr>
          <w:b w:val="0"/>
          <w:bCs w:val="0"/>
        </w:rPr>
        <w:t>Плановое значение показателя на год разработки проекта муниципальной  программы.</w:t>
      </w:r>
    </w:p>
  </w:footnote>
  <w:footnote w:id="4">
    <w:p w:rsidR="0075585F" w:rsidRDefault="0075585F">
      <w:pPr>
        <w:pStyle w:val="18"/>
        <w:ind w:left="0" w:firstLine="0"/>
        <w:jc w:val="left"/>
      </w:pPr>
      <w:r>
        <w:rPr>
          <w:rStyle w:val="aff8"/>
          <w:rFonts w:ascii="PT Astra Serif" w:hAnsi="PT Astra Serif"/>
        </w:rPr>
        <w:footnoteRef/>
      </w:r>
      <w:r>
        <w:rPr>
          <w:b w:val="0"/>
          <w:bCs w:val="0"/>
        </w:rPr>
        <w:t>Наименование  ответственного за достижение показателя.</w:t>
      </w:r>
    </w:p>
  </w:footnote>
  <w:footnote w:id="5">
    <w:p w:rsidR="0075585F" w:rsidRDefault="0075585F">
      <w:pPr>
        <w:pStyle w:val="18"/>
        <w:ind w:left="0" w:right="-59" w:firstLine="0"/>
        <w:jc w:val="left"/>
      </w:pPr>
      <w:r>
        <w:rPr>
          <w:rStyle w:val="aff8"/>
          <w:rFonts w:ascii="PT Astra Serif" w:hAnsi="PT Astra Serif"/>
        </w:rPr>
        <w:footnoteRef/>
      </w:r>
      <w:r>
        <w:rPr>
          <w:b w:val="0"/>
          <w:bCs w:val="0"/>
        </w:rPr>
        <w:t xml:space="preserve">Указывается наименование целевых показателей национальных целей, вклад в достижение которых обеспечивает показатель муниципальной программы. </w:t>
      </w:r>
    </w:p>
  </w:footnote>
  <w:footnote w:id="6">
    <w:p w:rsidR="0075585F" w:rsidRDefault="0075585F">
      <w:pPr>
        <w:pStyle w:val="18"/>
        <w:ind w:left="0" w:right="-59" w:firstLine="0"/>
        <w:jc w:val="left"/>
        <w:rPr>
          <w:b w:val="0"/>
          <w:bCs w:val="0"/>
        </w:rPr>
      </w:pPr>
      <w:r>
        <w:rPr>
          <w:rStyle w:val="aff8"/>
          <w:rFonts w:ascii="PT Astra Serif" w:hAnsi="PT Astra Serif"/>
        </w:rPr>
        <w:footnoteRef/>
      </w:r>
      <w:r>
        <w:rPr>
          <w:b w:val="0"/>
          <w:bCs w:val="0"/>
        </w:rPr>
        <w:t>Указывается год начала реализации муниципальной программы для действующих муниципальных программ или год начала реализации муниципальной  программы (для новых муниципальных программ).</w:t>
      </w:r>
    </w:p>
    <w:p w:rsidR="0075585F" w:rsidRDefault="0075585F">
      <w:pPr>
        <w:pStyle w:val="18"/>
        <w:ind w:left="0" w:right="-59" w:firstLine="0"/>
        <w:jc w:val="left"/>
        <w:rPr>
          <w:b w:val="0"/>
          <w:bCs w:val="0"/>
        </w:rPr>
      </w:pPr>
    </w:p>
  </w:footnote>
  <w:footnote w:id="7">
    <w:p w:rsidR="0075585F" w:rsidRDefault="0075585F">
      <w:pPr>
        <w:pStyle w:val="18"/>
        <w:ind w:left="0" w:right="1" w:firstLine="0"/>
        <w:jc w:val="left"/>
      </w:pPr>
      <w:r>
        <w:rPr>
          <w:rStyle w:val="aff8"/>
          <w:rFonts w:ascii="PT Astra Serif" w:hAnsi="PT Astra Serif"/>
        </w:rPr>
        <w:footnoteRef/>
      </w:r>
      <w:r>
        <w:rPr>
          <w:b w:val="0"/>
          <w:bCs w:val="0"/>
        </w:rPr>
        <w:t>Приводятся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муниципальной программы</w:t>
      </w:r>
    </w:p>
  </w:footnote>
  <w:footnote w:id="8">
    <w:p w:rsidR="0075585F" w:rsidRDefault="0075585F">
      <w:pPr>
        <w:pStyle w:val="18"/>
        <w:ind w:left="0" w:firstLine="0"/>
        <w:jc w:val="left"/>
      </w:pPr>
      <w:r>
        <w:rPr>
          <w:rStyle w:val="aff8"/>
          <w:rFonts w:ascii="PT Astra Serif" w:hAnsi="PT Astra Serif"/>
        </w:rPr>
        <w:footnoteRef/>
      </w:r>
      <w:r>
        <w:rPr>
          <w:b w:val="0"/>
          <w:bCs w:val="0"/>
        </w:rPr>
        <w:t xml:space="preserve">Приводится краткое описание социальных, экономических и иных эффектов для каждой задачи структурного элемента </w:t>
      </w:r>
    </w:p>
  </w:footnote>
  <w:footnote w:id="9">
    <w:p w:rsidR="0075585F" w:rsidRDefault="0075585F">
      <w:pPr>
        <w:pStyle w:val="18"/>
        <w:ind w:left="0" w:firstLine="0"/>
        <w:jc w:val="left"/>
      </w:pPr>
      <w:r>
        <w:rPr>
          <w:rStyle w:val="aff8"/>
          <w:rFonts w:ascii="PT Astra Serif" w:hAnsi="PT Astra Serif"/>
        </w:rPr>
        <w:footnoteRef/>
      </w:r>
      <w:r>
        <w:rPr>
          <w:b w:val="0"/>
          <w:bCs w:val="0"/>
        </w:rPr>
        <w:t>Указываются наименования показателей уровня муниципальной программы, на достижение которых направлен структурный элемент</w:t>
      </w:r>
    </w:p>
  </w:footnote>
  <w:footnote w:id="10">
    <w:p w:rsidR="0075585F" w:rsidRDefault="0075585F">
      <w:pPr>
        <w:pStyle w:val="18"/>
        <w:ind w:left="0" w:firstLine="0"/>
        <w:jc w:val="left"/>
      </w:pPr>
      <w:r>
        <w:rPr>
          <w:rStyle w:val="aff8"/>
          <w:rFonts w:ascii="PT Astra Serif" w:hAnsi="PT Astra Serif"/>
        </w:rPr>
        <w:footnoteRef/>
      </w:r>
      <w:r>
        <w:rPr>
          <w:b w:val="0"/>
          <w:bCs w:val="0"/>
        </w:rPr>
        <w:t xml:space="preserve">Наименование направления приводится при необходимости (наименование </w:t>
      </w:r>
      <w:proofErr w:type="spellStart"/>
      <w:r>
        <w:rPr>
          <w:b w:val="0"/>
          <w:bCs w:val="0"/>
        </w:rPr>
        <w:t>подпрограмы</w:t>
      </w:r>
      <w:proofErr w:type="spellEnd"/>
      <w:r>
        <w:rPr>
          <w:b w:val="0"/>
          <w:bCs w:val="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85F" w:rsidRDefault="0075585F">
    <w:pPr>
      <w:pStyle w:val="Header1"/>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85F" w:rsidRDefault="0075585F"/>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85F" w:rsidRDefault="0075585F"/>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85F" w:rsidRDefault="0075585F"/>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85F" w:rsidRDefault="0075585F"/>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85F" w:rsidRDefault="0075585F"/>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85F" w:rsidRDefault="007558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85F" w:rsidRDefault="0075585F">
    <w:pPr>
      <w:pStyle w:val="Header1"/>
      <w:jc w:val="center"/>
      <w:rPr>
        <w:rFonts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85F" w:rsidRDefault="0075585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85F" w:rsidRDefault="0075585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85F" w:rsidRDefault="0075585F">
    <w:pPr>
      <w:pStyle w:val="Header1"/>
      <w:jc w:val="center"/>
      <w:rPr>
        <w:rFonts w:cs="Aria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85F" w:rsidRDefault="0075585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85F" w:rsidRDefault="0075585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85F" w:rsidRDefault="0075585F"/>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85F" w:rsidRDefault="007558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84BF2"/>
    <w:multiLevelType w:val="hybridMultilevel"/>
    <w:tmpl w:val="A2F2A3B8"/>
    <w:lvl w:ilvl="0" w:tplc="4A68DAA6">
      <w:start w:val="1"/>
      <w:numFmt w:val="decimal"/>
      <w:suff w:val="nothing"/>
      <w:lvlText w:val=""/>
      <w:lvlJc w:val="left"/>
      <w:pPr>
        <w:tabs>
          <w:tab w:val="num" w:pos="0"/>
        </w:tabs>
        <w:ind w:left="0" w:firstLine="0"/>
      </w:pPr>
    </w:lvl>
    <w:lvl w:ilvl="1" w:tplc="969C59DA">
      <w:start w:val="1"/>
      <w:numFmt w:val="decimal"/>
      <w:suff w:val="nothing"/>
      <w:lvlText w:val=""/>
      <w:lvlJc w:val="left"/>
      <w:pPr>
        <w:tabs>
          <w:tab w:val="num" w:pos="0"/>
        </w:tabs>
        <w:ind w:left="0" w:firstLine="0"/>
      </w:pPr>
    </w:lvl>
    <w:lvl w:ilvl="2" w:tplc="5A749AB4">
      <w:start w:val="1"/>
      <w:numFmt w:val="decimal"/>
      <w:suff w:val="nothing"/>
      <w:lvlText w:val=""/>
      <w:lvlJc w:val="left"/>
      <w:pPr>
        <w:tabs>
          <w:tab w:val="num" w:pos="0"/>
        </w:tabs>
        <w:ind w:left="0" w:firstLine="0"/>
      </w:pPr>
    </w:lvl>
    <w:lvl w:ilvl="3" w:tplc="6FDA86B6">
      <w:start w:val="1"/>
      <w:numFmt w:val="decimal"/>
      <w:suff w:val="nothing"/>
      <w:lvlText w:val=""/>
      <w:lvlJc w:val="left"/>
      <w:pPr>
        <w:tabs>
          <w:tab w:val="num" w:pos="0"/>
        </w:tabs>
        <w:ind w:left="0" w:firstLine="0"/>
      </w:pPr>
    </w:lvl>
    <w:lvl w:ilvl="4" w:tplc="6F54488C">
      <w:start w:val="1"/>
      <w:numFmt w:val="decimal"/>
      <w:suff w:val="nothing"/>
      <w:lvlText w:val=""/>
      <w:lvlJc w:val="left"/>
      <w:pPr>
        <w:tabs>
          <w:tab w:val="num" w:pos="0"/>
        </w:tabs>
        <w:ind w:left="0" w:firstLine="0"/>
      </w:pPr>
    </w:lvl>
    <w:lvl w:ilvl="5" w:tplc="B22487B4">
      <w:start w:val="1"/>
      <w:numFmt w:val="decimal"/>
      <w:suff w:val="nothing"/>
      <w:lvlText w:val=""/>
      <w:lvlJc w:val="left"/>
      <w:pPr>
        <w:tabs>
          <w:tab w:val="num" w:pos="0"/>
        </w:tabs>
        <w:ind w:left="1152" w:hanging="1152"/>
      </w:pPr>
    </w:lvl>
    <w:lvl w:ilvl="6" w:tplc="9AC04208">
      <w:start w:val="1"/>
      <w:numFmt w:val="decimal"/>
      <w:suff w:val="nothing"/>
      <w:lvlText w:val=""/>
      <w:lvlJc w:val="left"/>
      <w:pPr>
        <w:tabs>
          <w:tab w:val="num" w:pos="0"/>
        </w:tabs>
        <w:ind w:left="0" w:firstLine="0"/>
      </w:pPr>
    </w:lvl>
    <w:lvl w:ilvl="7" w:tplc="A4AA802E">
      <w:start w:val="1"/>
      <w:numFmt w:val="decimal"/>
      <w:suff w:val="nothing"/>
      <w:lvlText w:val=""/>
      <w:lvlJc w:val="left"/>
      <w:pPr>
        <w:tabs>
          <w:tab w:val="num" w:pos="0"/>
        </w:tabs>
        <w:ind w:left="0" w:firstLine="0"/>
      </w:pPr>
    </w:lvl>
    <w:lvl w:ilvl="8" w:tplc="DD42E61E">
      <w:start w:val="1"/>
      <w:numFmt w:val="decimal"/>
      <w:suff w:val="nothing"/>
      <w:lvlText w:val=""/>
      <w:lvlJc w:val="left"/>
      <w:pPr>
        <w:tabs>
          <w:tab w:val="num" w:pos="0"/>
        </w:tabs>
        <w:ind w:left="0" w:firstLine="0"/>
      </w:pPr>
    </w:lvl>
  </w:abstractNum>
  <w:abstractNum w:abstractNumId="1">
    <w:nsid w:val="62B33A56"/>
    <w:multiLevelType w:val="hybridMultilevel"/>
    <w:tmpl w:val="6E62251E"/>
    <w:lvl w:ilvl="0" w:tplc="69204750">
      <w:start w:val="1"/>
      <w:numFmt w:val="decimal"/>
      <w:pStyle w:val="1"/>
      <w:suff w:val="nothing"/>
      <w:lvlText w:val="%1"/>
      <w:lvlJc w:val="left"/>
      <w:pPr>
        <w:tabs>
          <w:tab w:val="num" w:pos="0"/>
        </w:tabs>
        <w:ind w:left="0" w:firstLine="0"/>
      </w:pPr>
    </w:lvl>
    <w:lvl w:ilvl="1" w:tplc="5E4A9F04">
      <w:start w:val="1"/>
      <w:numFmt w:val="decimal"/>
      <w:suff w:val="nothing"/>
      <w:lvlText w:val="%2"/>
      <w:lvlJc w:val="left"/>
      <w:pPr>
        <w:tabs>
          <w:tab w:val="num" w:pos="0"/>
        </w:tabs>
        <w:ind w:left="0" w:firstLine="0"/>
      </w:pPr>
    </w:lvl>
    <w:lvl w:ilvl="2" w:tplc="D3D41032">
      <w:start w:val="1"/>
      <w:numFmt w:val="decimal"/>
      <w:suff w:val="nothing"/>
      <w:lvlText w:val="%3"/>
      <w:lvlJc w:val="left"/>
      <w:pPr>
        <w:tabs>
          <w:tab w:val="num" w:pos="0"/>
        </w:tabs>
        <w:ind w:left="0" w:firstLine="0"/>
      </w:pPr>
    </w:lvl>
    <w:lvl w:ilvl="3" w:tplc="89B0A534">
      <w:start w:val="1"/>
      <w:numFmt w:val="decimal"/>
      <w:suff w:val="nothing"/>
      <w:lvlText w:val="%4"/>
      <w:lvlJc w:val="left"/>
      <w:pPr>
        <w:tabs>
          <w:tab w:val="num" w:pos="0"/>
        </w:tabs>
        <w:ind w:left="0" w:firstLine="0"/>
      </w:pPr>
    </w:lvl>
    <w:lvl w:ilvl="4" w:tplc="636EDDCC">
      <w:start w:val="1"/>
      <w:numFmt w:val="decimal"/>
      <w:suff w:val="nothing"/>
      <w:lvlText w:val="%5"/>
      <w:lvlJc w:val="left"/>
      <w:pPr>
        <w:tabs>
          <w:tab w:val="num" w:pos="0"/>
        </w:tabs>
        <w:ind w:left="0" w:firstLine="0"/>
      </w:pPr>
    </w:lvl>
    <w:lvl w:ilvl="5" w:tplc="6590A188">
      <w:start w:val="1"/>
      <w:numFmt w:val="decimal"/>
      <w:suff w:val="nothing"/>
      <w:lvlText w:val="%6"/>
      <w:lvlJc w:val="left"/>
      <w:pPr>
        <w:tabs>
          <w:tab w:val="num" w:pos="0"/>
        </w:tabs>
        <w:ind w:left="0" w:firstLine="0"/>
      </w:pPr>
    </w:lvl>
    <w:lvl w:ilvl="6" w:tplc="65BE9250">
      <w:start w:val="1"/>
      <w:numFmt w:val="decimal"/>
      <w:suff w:val="nothing"/>
      <w:lvlText w:val="%7"/>
      <w:lvlJc w:val="left"/>
      <w:pPr>
        <w:tabs>
          <w:tab w:val="num" w:pos="0"/>
        </w:tabs>
        <w:ind w:left="0" w:firstLine="0"/>
      </w:pPr>
    </w:lvl>
    <w:lvl w:ilvl="7" w:tplc="99F280B0">
      <w:start w:val="1"/>
      <w:numFmt w:val="decimal"/>
      <w:suff w:val="nothing"/>
      <w:lvlText w:val="%8"/>
      <w:lvlJc w:val="left"/>
      <w:pPr>
        <w:tabs>
          <w:tab w:val="num" w:pos="0"/>
        </w:tabs>
        <w:ind w:left="0" w:firstLine="0"/>
      </w:pPr>
    </w:lvl>
    <w:lvl w:ilvl="8" w:tplc="3D30DD46">
      <w:start w:val="1"/>
      <w:numFmt w:val="decimal"/>
      <w:suff w:val="nothing"/>
      <w:lvlText w:val="%9"/>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balanceSingleByteDoubleByteWidth/>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0CA"/>
    <w:rsid w:val="00193948"/>
    <w:rsid w:val="003F1112"/>
    <w:rsid w:val="0075585F"/>
    <w:rsid w:val="007A7837"/>
    <w:rsid w:val="008270CA"/>
    <w:rsid w:val="00A30B7B"/>
    <w:rsid w:val="00C87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1"/>
    <w:uiPriority w:val="9"/>
    <w:pPr>
      <w:numPr>
        <w:numId w:val="2"/>
      </w:numPr>
      <w:spacing w:before="108" w:after="108"/>
      <w:jc w:val="center"/>
      <w:outlineLvl w:val="0"/>
    </w:pPr>
    <w:rPr>
      <w:rFonts w:ascii="Arial" w:eastAsia="Arial" w:hAnsi="Arial"/>
      <w:sz w:val="40"/>
      <w:szCs w:val="40"/>
      <w:lang w:val="en-US" w:eastAsia="en-US"/>
    </w:rPr>
  </w:style>
  <w:style w:type="paragraph" w:styleId="2">
    <w:name w:val="heading 2"/>
    <w:basedOn w:val="a"/>
    <w:next w:val="a"/>
    <w:link w:val="20"/>
    <w:uiPriority w:val="9"/>
    <w:unhideWhenUsed/>
    <w:qFormat/>
    <w:pPr>
      <w:keepNext/>
      <w:keepLines/>
      <w:widowControl/>
      <w:spacing w:before="360" w:after="200" w:line="276" w:lineRule="auto"/>
      <w:outlineLvl w:val="1"/>
    </w:pPr>
    <w:rPr>
      <w:rFonts w:ascii="Arial" w:eastAsia="Arial" w:hAnsi="Arial"/>
      <w:sz w:val="34"/>
      <w:szCs w:val="22"/>
      <w:lang w:val="en-US"/>
    </w:rPr>
  </w:style>
  <w:style w:type="paragraph" w:styleId="3">
    <w:name w:val="heading 3"/>
    <w:basedOn w:val="a"/>
    <w:next w:val="a"/>
    <w:link w:val="30"/>
    <w:uiPriority w:val="9"/>
    <w:unhideWhenUsed/>
    <w:qFormat/>
    <w:pPr>
      <w:keepNext/>
      <w:keepLines/>
      <w:widowControl/>
      <w:spacing w:before="320" w:after="200" w:line="276" w:lineRule="auto"/>
      <w:outlineLvl w:val="2"/>
    </w:pPr>
    <w:rPr>
      <w:rFonts w:ascii="Arial" w:eastAsia="Arial" w:hAnsi="Arial"/>
      <w:sz w:val="30"/>
      <w:szCs w:val="30"/>
      <w:lang w:val="en-US"/>
    </w:rPr>
  </w:style>
  <w:style w:type="paragraph" w:styleId="4">
    <w:name w:val="heading 4"/>
    <w:basedOn w:val="a"/>
    <w:next w:val="a"/>
    <w:link w:val="40"/>
    <w:uiPriority w:val="9"/>
    <w:unhideWhenUsed/>
    <w:qFormat/>
    <w:pPr>
      <w:keepNext/>
      <w:keepLines/>
      <w:widowControl/>
      <w:spacing w:before="320" w:after="200" w:line="276" w:lineRule="auto"/>
      <w:outlineLvl w:val="3"/>
    </w:pPr>
    <w:rPr>
      <w:rFonts w:ascii="Arial" w:eastAsia="Arial" w:hAnsi="Arial"/>
      <w:b/>
      <w:bCs/>
      <w:sz w:val="26"/>
      <w:szCs w:val="26"/>
      <w:lang w:val="en-US"/>
    </w:rPr>
  </w:style>
  <w:style w:type="paragraph" w:styleId="5">
    <w:name w:val="heading 5"/>
    <w:basedOn w:val="a"/>
    <w:next w:val="a"/>
    <w:link w:val="50"/>
    <w:uiPriority w:val="9"/>
    <w:unhideWhenUsed/>
    <w:qFormat/>
    <w:pPr>
      <w:keepNext/>
      <w:keepLines/>
      <w:widowControl/>
      <w:spacing w:before="320" w:after="200" w:line="276" w:lineRule="auto"/>
      <w:outlineLvl w:val="4"/>
    </w:pPr>
    <w:rPr>
      <w:rFonts w:ascii="Arial" w:eastAsia="Arial" w:hAnsi="Arial"/>
      <w:b/>
      <w:bCs/>
      <w:sz w:val="24"/>
      <w:szCs w:val="24"/>
      <w:lang w:val="en-US"/>
    </w:rPr>
  </w:style>
  <w:style w:type="paragraph" w:styleId="6">
    <w:name w:val="heading 6"/>
    <w:basedOn w:val="a"/>
    <w:next w:val="a"/>
    <w:link w:val="60"/>
    <w:uiPriority w:val="9"/>
    <w:unhideWhenUsed/>
    <w:qFormat/>
    <w:pPr>
      <w:keepNext/>
      <w:keepLines/>
      <w:widowControl/>
      <w:spacing w:before="320" w:after="200" w:line="276" w:lineRule="auto"/>
      <w:outlineLvl w:val="5"/>
    </w:pPr>
    <w:rPr>
      <w:rFonts w:ascii="Arial" w:eastAsia="Arial" w:hAnsi="Arial"/>
      <w:b/>
      <w:bCs/>
      <w:sz w:val="22"/>
      <w:szCs w:val="22"/>
      <w:lang w:val="en-US"/>
    </w:rPr>
  </w:style>
  <w:style w:type="paragraph" w:styleId="7">
    <w:name w:val="heading 7"/>
    <w:basedOn w:val="a"/>
    <w:next w:val="a"/>
    <w:link w:val="70"/>
    <w:uiPriority w:val="9"/>
    <w:unhideWhenUsed/>
    <w:qFormat/>
    <w:pPr>
      <w:keepNext/>
      <w:keepLines/>
      <w:widowControl/>
      <w:spacing w:before="320" w:after="200" w:line="276" w:lineRule="auto"/>
      <w:outlineLvl w:val="6"/>
    </w:pPr>
    <w:rPr>
      <w:rFonts w:ascii="Arial" w:eastAsia="Arial" w:hAnsi="Arial"/>
      <w:b/>
      <w:bCs/>
      <w:i/>
      <w:iCs/>
      <w:sz w:val="22"/>
      <w:szCs w:val="22"/>
      <w:lang w:val="en-US"/>
    </w:rPr>
  </w:style>
  <w:style w:type="paragraph" w:styleId="8">
    <w:name w:val="heading 8"/>
    <w:basedOn w:val="a"/>
    <w:next w:val="a"/>
    <w:link w:val="80"/>
    <w:uiPriority w:val="9"/>
    <w:unhideWhenUsed/>
    <w:qFormat/>
    <w:pPr>
      <w:keepNext/>
      <w:keepLines/>
      <w:widowControl/>
      <w:spacing w:before="320" w:after="200" w:line="276" w:lineRule="auto"/>
      <w:outlineLvl w:val="7"/>
    </w:pPr>
    <w:rPr>
      <w:rFonts w:ascii="Arial" w:eastAsia="Arial" w:hAnsi="Arial"/>
      <w:i/>
      <w:iCs/>
      <w:sz w:val="22"/>
      <w:szCs w:val="22"/>
      <w:lang w:val="en-US"/>
    </w:rPr>
  </w:style>
  <w:style w:type="paragraph" w:styleId="9">
    <w:name w:val="heading 9"/>
    <w:basedOn w:val="a"/>
    <w:next w:val="a"/>
    <w:link w:val="90"/>
    <w:uiPriority w:val="9"/>
    <w:unhideWhenUsed/>
    <w:qFormat/>
    <w:pPr>
      <w:keepNext/>
      <w:keepLines/>
      <w:widowControl/>
      <w:spacing w:before="320" w:after="200" w:line="276" w:lineRule="auto"/>
      <w:outlineLvl w:val="8"/>
    </w:pPr>
    <w:rPr>
      <w:rFonts w:ascii="Arial" w:eastAsia="Arial" w:hAnsi="Arial"/>
      <w:i/>
      <w:iCs/>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widowControl/>
      <w:spacing w:after="200" w:line="276" w:lineRule="auto"/>
      <w:ind w:left="720"/>
    </w:pPr>
    <w:rPr>
      <w:rFonts w:ascii="Calibri" w:hAnsi="Calibri" w:cs="Calibri"/>
      <w:sz w:val="22"/>
      <w:szCs w:val="22"/>
    </w:rPr>
  </w:style>
  <w:style w:type="paragraph" w:styleId="a4">
    <w:name w:val="No Spacing"/>
    <w:uiPriority w:val="1"/>
    <w:qFormat/>
    <w:rPr>
      <w:lang w:eastAsia="ru-RU"/>
    </w:rPr>
  </w:style>
  <w:style w:type="paragraph" w:styleId="a5">
    <w:name w:val="Title"/>
    <w:basedOn w:val="a"/>
    <w:next w:val="a"/>
    <w:link w:val="a6"/>
    <w:uiPriority w:val="10"/>
    <w:qFormat/>
    <w:pPr>
      <w:widowControl/>
      <w:spacing w:before="300" w:after="200" w:line="276" w:lineRule="auto"/>
      <w:contextualSpacing/>
    </w:pPr>
    <w:rPr>
      <w:rFonts w:ascii="Calibri" w:eastAsia="Calibri" w:hAnsi="Calibri" w:cs="Calibri"/>
      <w:sz w:val="48"/>
      <w:szCs w:val="48"/>
    </w:rPr>
  </w:style>
  <w:style w:type="character" w:customStyle="1" w:styleId="TitleChar">
    <w:name w:val="Title Char"/>
    <w:uiPriority w:val="10"/>
    <w:rPr>
      <w:sz w:val="48"/>
      <w:szCs w:val="48"/>
    </w:rPr>
  </w:style>
  <w:style w:type="paragraph" w:styleId="a7">
    <w:name w:val="Subtitle"/>
    <w:basedOn w:val="a"/>
    <w:next w:val="a"/>
    <w:link w:val="a8"/>
    <w:uiPriority w:val="11"/>
    <w:qFormat/>
    <w:pPr>
      <w:widowControl/>
      <w:spacing w:before="200" w:after="200" w:line="276" w:lineRule="auto"/>
    </w:pPr>
    <w:rPr>
      <w:rFonts w:ascii="Calibri" w:eastAsia="Calibri" w:hAnsi="Calibri" w:cs="Calibri"/>
      <w:sz w:val="24"/>
      <w:szCs w:val="24"/>
    </w:rPr>
  </w:style>
  <w:style w:type="character" w:customStyle="1" w:styleId="SubtitleChar">
    <w:name w:val="Subtitle Char"/>
    <w:uiPriority w:val="11"/>
    <w:rPr>
      <w:sz w:val="24"/>
      <w:szCs w:val="24"/>
    </w:rPr>
  </w:style>
  <w:style w:type="paragraph" w:styleId="21">
    <w:name w:val="Quote"/>
    <w:basedOn w:val="a"/>
    <w:next w:val="a"/>
    <w:link w:val="22"/>
    <w:uiPriority w:val="29"/>
    <w:qFormat/>
    <w:pPr>
      <w:widowControl/>
      <w:spacing w:after="200" w:line="276" w:lineRule="auto"/>
      <w:ind w:left="720" w:right="720"/>
    </w:pPr>
    <w:rPr>
      <w:rFonts w:ascii="Calibri" w:eastAsia="Calibri" w:hAnsi="Calibri" w:cs="Calibri"/>
      <w:i/>
      <w:sz w:val="22"/>
      <w:szCs w:val="22"/>
    </w:rPr>
  </w:style>
  <w:style w:type="character" w:customStyle="1" w:styleId="QuoteChar">
    <w:name w:val="Quote Char"/>
    <w:uiPriority w:val="29"/>
    <w:rPr>
      <w:i/>
    </w:rPr>
  </w:style>
  <w:style w:type="paragraph" w:styleId="a9">
    <w:name w:val="Intense Quote"/>
    <w:basedOn w:val="a"/>
    <w:next w:val="a"/>
    <w:link w:val="aa"/>
    <w:uiPriority w:val="30"/>
    <w:qFormat/>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eastAsia="Calibri" w:hAnsi="Calibri" w:cs="Calibri"/>
      <w:i/>
      <w:sz w:val="22"/>
      <w:szCs w:val="22"/>
    </w:rPr>
  </w:style>
  <w:style w:type="character" w:customStyle="1" w:styleId="IntenseQuoteChar">
    <w:name w:val="Intense Quote Char"/>
    <w:uiPriority w:val="30"/>
    <w:rPr>
      <w:i/>
    </w:rPr>
  </w:style>
  <w:style w:type="paragraph" w:styleId="ab">
    <w:name w:val="header"/>
    <w:basedOn w:val="a"/>
    <w:link w:val="ac"/>
    <w:pPr>
      <w:widowControl/>
      <w:tabs>
        <w:tab w:val="center" w:pos="4536"/>
        <w:tab w:val="right" w:pos="9072"/>
      </w:tabs>
    </w:pPr>
    <w:rPr>
      <w:sz w:val="24"/>
    </w:rPr>
  </w:style>
  <w:style w:type="paragraph" w:styleId="ad">
    <w:name w:val="footer"/>
    <w:basedOn w:val="a"/>
    <w:pPr>
      <w:tabs>
        <w:tab w:val="center" w:pos="4677"/>
        <w:tab w:val="right" w:pos="9355"/>
      </w:tabs>
    </w:pPr>
  </w:style>
  <w:style w:type="paragraph" w:styleId="ae">
    <w:name w:val="caption"/>
    <w:basedOn w:val="a"/>
    <w:qFormat/>
    <w:pPr>
      <w:suppressLineNumbers/>
      <w:spacing w:before="120" w:after="120"/>
    </w:pPr>
    <w:rPr>
      <w:rFonts w:cs="Mangal"/>
      <w:i/>
      <w:iCs/>
      <w:sz w:val="24"/>
      <w:szCs w:val="24"/>
    </w:rPr>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basedOn w:val="10"/>
    <w:rPr>
      <w:color w:val="0000FF"/>
      <w:u w:val="single"/>
    </w:rPr>
  </w:style>
  <w:style w:type="paragraph" w:styleId="af1">
    <w:name w:val="footnote text"/>
    <w:basedOn w:val="a"/>
    <w:next w:val="a"/>
    <w:link w:val="af2"/>
    <w:pPr>
      <w:ind w:firstLine="720"/>
      <w:jc w:val="both"/>
    </w:pPr>
    <w:rPr>
      <w:rFonts w:ascii="Times New Roman CYR" w:hAnsi="Times New Roman CYR" w:cs="Times New Roman CYR"/>
    </w:rPr>
  </w:style>
  <w:style w:type="character" w:styleId="af3">
    <w:name w:val="footnote reference"/>
    <w:rPr>
      <w:vertAlign w:val="superscript"/>
    </w:rPr>
  </w:style>
  <w:style w:type="paragraph" w:styleId="af4">
    <w:name w:val="endnote text"/>
    <w:basedOn w:val="a"/>
    <w:link w:val="af5"/>
    <w:uiPriority w:val="99"/>
    <w:semiHidden/>
    <w:unhideWhenUsed/>
    <w:pPr>
      <w:widowControl/>
    </w:pPr>
    <w:rPr>
      <w:rFonts w:ascii="Calibri" w:eastAsia="Calibri" w:hAnsi="Calibri" w:cs="Calibri"/>
      <w:szCs w:val="22"/>
    </w:rPr>
  </w:style>
  <w:style w:type="character" w:customStyle="1" w:styleId="EndnoteTextChar">
    <w:name w:val="Endnote Text Char"/>
    <w:uiPriority w:val="99"/>
    <w:rPr>
      <w:sz w:val="20"/>
    </w:rPr>
  </w:style>
  <w:style w:type="character" w:styleId="af6">
    <w:name w:val="endnote reference"/>
    <w:rPr>
      <w:vertAlign w:val="superscript"/>
    </w:rPr>
  </w:style>
  <w:style w:type="paragraph" w:styleId="12">
    <w:name w:val="toc 1"/>
    <w:basedOn w:val="a"/>
    <w:next w:val="a"/>
    <w:uiPriority w:val="39"/>
    <w:unhideWhenUsed/>
    <w:pPr>
      <w:widowControl/>
      <w:spacing w:after="57" w:line="276" w:lineRule="auto"/>
    </w:pPr>
    <w:rPr>
      <w:rFonts w:ascii="Calibri" w:eastAsia="Calibri" w:hAnsi="Calibri" w:cs="Calibri"/>
      <w:sz w:val="22"/>
      <w:szCs w:val="22"/>
    </w:rPr>
  </w:style>
  <w:style w:type="paragraph" w:styleId="23">
    <w:name w:val="toc 2"/>
    <w:basedOn w:val="a"/>
    <w:next w:val="a"/>
    <w:uiPriority w:val="39"/>
    <w:unhideWhenUsed/>
    <w:pPr>
      <w:widowControl/>
      <w:spacing w:after="57" w:line="276" w:lineRule="auto"/>
      <w:ind w:left="283"/>
    </w:pPr>
    <w:rPr>
      <w:rFonts w:ascii="Calibri" w:eastAsia="Calibri" w:hAnsi="Calibri" w:cs="Calibri"/>
      <w:sz w:val="22"/>
      <w:szCs w:val="22"/>
    </w:rPr>
  </w:style>
  <w:style w:type="paragraph" w:styleId="31">
    <w:name w:val="toc 3"/>
    <w:basedOn w:val="a"/>
    <w:next w:val="a"/>
    <w:uiPriority w:val="39"/>
    <w:unhideWhenUsed/>
    <w:pPr>
      <w:widowControl/>
      <w:spacing w:after="57" w:line="276" w:lineRule="auto"/>
      <w:ind w:left="567"/>
    </w:pPr>
    <w:rPr>
      <w:rFonts w:ascii="Calibri" w:eastAsia="Calibri" w:hAnsi="Calibri" w:cs="Calibri"/>
      <w:sz w:val="22"/>
      <w:szCs w:val="22"/>
    </w:rPr>
  </w:style>
  <w:style w:type="paragraph" w:styleId="41">
    <w:name w:val="toc 4"/>
    <w:basedOn w:val="a"/>
    <w:next w:val="a"/>
    <w:uiPriority w:val="39"/>
    <w:unhideWhenUsed/>
    <w:pPr>
      <w:widowControl/>
      <w:spacing w:after="57" w:line="276" w:lineRule="auto"/>
      <w:ind w:left="850"/>
    </w:pPr>
    <w:rPr>
      <w:rFonts w:ascii="Calibri" w:eastAsia="Calibri" w:hAnsi="Calibri" w:cs="Calibri"/>
      <w:sz w:val="22"/>
      <w:szCs w:val="22"/>
    </w:rPr>
  </w:style>
  <w:style w:type="paragraph" w:styleId="51">
    <w:name w:val="toc 5"/>
    <w:basedOn w:val="a"/>
    <w:next w:val="a"/>
    <w:uiPriority w:val="39"/>
    <w:unhideWhenUsed/>
    <w:pPr>
      <w:widowControl/>
      <w:spacing w:after="57" w:line="276" w:lineRule="auto"/>
      <w:ind w:left="1134"/>
    </w:pPr>
    <w:rPr>
      <w:rFonts w:ascii="Calibri" w:eastAsia="Calibri" w:hAnsi="Calibri" w:cs="Calibri"/>
      <w:sz w:val="22"/>
      <w:szCs w:val="22"/>
    </w:rPr>
  </w:style>
  <w:style w:type="paragraph" w:styleId="61">
    <w:name w:val="toc 6"/>
    <w:basedOn w:val="a"/>
    <w:next w:val="a"/>
    <w:uiPriority w:val="39"/>
    <w:unhideWhenUsed/>
    <w:pPr>
      <w:widowControl/>
      <w:spacing w:after="57" w:line="276" w:lineRule="auto"/>
      <w:ind w:left="1417"/>
    </w:pPr>
    <w:rPr>
      <w:rFonts w:ascii="Calibri" w:eastAsia="Calibri" w:hAnsi="Calibri" w:cs="Calibri"/>
      <w:sz w:val="22"/>
      <w:szCs w:val="22"/>
    </w:rPr>
  </w:style>
  <w:style w:type="paragraph" w:styleId="71">
    <w:name w:val="toc 7"/>
    <w:basedOn w:val="a"/>
    <w:next w:val="a"/>
    <w:uiPriority w:val="39"/>
    <w:unhideWhenUsed/>
    <w:pPr>
      <w:widowControl/>
      <w:spacing w:after="57" w:line="276" w:lineRule="auto"/>
      <w:ind w:left="1701"/>
    </w:pPr>
    <w:rPr>
      <w:rFonts w:ascii="Calibri" w:eastAsia="Calibri" w:hAnsi="Calibri" w:cs="Calibri"/>
      <w:sz w:val="22"/>
      <w:szCs w:val="22"/>
    </w:rPr>
  </w:style>
  <w:style w:type="paragraph" w:styleId="81">
    <w:name w:val="toc 8"/>
    <w:basedOn w:val="a"/>
    <w:next w:val="a"/>
    <w:uiPriority w:val="39"/>
    <w:unhideWhenUsed/>
    <w:pPr>
      <w:widowControl/>
      <w:spacing w:after="57" w:line="276" w:lineRule="auto"/>
      <w:ind w:left="1984"/>
    </w:pPr>
    <w:rPr>
      <w:rFonts w:ascii="Calibri" w:eastAsia="Calibri" w:hAnsi="Calibri" w:cs="Calibri"/>
      <w:sz w:val="22"/>
      <w:szCs w:val="22"/>
    </w:rPr>
  </w:style>
  <w:style w:type="paragraph" w:styleId="91">
    <w:name w:val="toc 9"/>
    <w:basedOn w:val="a"/>
    <w:next w:val="a"/>
    <w:uiPriority w:val="39"/>
    <w:unhideWhenUsed/>
    <w:pPr>
      <w:widowControl/>
      <w:spacing w:after="57" w:line="276" w:lineRule="auto"/>
      <w:ind w:left="2268"/>
    </w:pPr>
    <w:rPr>
      <w:rFonts w:ascii="Calibri" w:eastAsia="Calibri" w:hAnsi="Calibri" w:cs="Calibri"/>
      <w:sz w:val="22"/>
      <w:szCs w:val="22"/>
    </w:rPr>
  </w:style>
  <w:style w:type="paragraph" w:styleId="af7">
    <w:name w:val="TOC Heading"/>
    <w:uiPriority w:val="39"/>
    <w:unhideWhenUsed/>
    <w:rPr>
      <w:lang w:eastAsia="ru-RU"/>
    </w:rPr>
  </w:style>
  <w:style w:type="paragraph" w:styleId="af8">
    <w:name w:val="table of figures"/>
    <w:basedOn w:val="a"/>
    <w:next w:val="a"/>
    <w:uiPriority w:val="99"/>
    <w:unhideWhenUsed/>
    <w:pPr>
      <w:widowControl/>
      <w:spacing w:line="276" w:lineRule="auto"/>
    </w:pPr>
    <w:rPr>
      <w:rFonts w:ascii="Calibri" w:eastAsia="Calibri" w:hAnsi="Calibri" w:cs="Calibri"/>
      <w:sz w:val="22"/>
      <w:szCs w:val="22"/>
    </w:rPr>
  </w:style>
  <w:style w:type="character" w:customStyle="1" w:styleId="13">
    <w:name w:val="Заголовок 1 Знак"/>
    <w:basedOn w:val="a0"/>
    <w:uiPriority w:val="9"/>
    <w:rPr>
      <w:rFonts w:ascii="Cambria" w:eastAsia="Times New Roman" w:hAnsi="Cambria" w:cs="Times New Roman"/>
      <w:b/>
      <w:bCs/>
      <w:sz w:val="32"/>
      <w:szCs w:val="32"/>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24">
    <w:name w:val="Основной шрифт абзаца2"/>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10">
    <w:name w:val="Основной шрифт абзаца1"/>
  </w:style>
  <w:style w:type="character" w:customStyle="1" w:styleId="af9">
    <w:name w:val="Основной текст Знак"/>
    <w:basedOn w:val="10"/>
  </w:style>
  <w:style w:type="character" w:customStyle="1" w:styleId="afa">
    <w:name w:val="Основной текст с отступом Знак"/>
    <w:basedOn w:val="10"/>
  </w:style>
  <w:style w:type="character" w:customStyle="1" w:styleId="afb">
    <w:name w:val="Нижний колонтитул Знак"/>
    <w:basedOn w:val="10"/>
  </w:style>
  <w:style w:type="character" w:customStyle="1" w:styleId="afc">
    <w:name w:val="Символ нумерации"/>
  </w:style>
  <w:style w:type="paragraph" w:customStyle="1" w:styleId="25">
    <w:name w:val="Заголовок2"/>
    <w:basedOn w:val="a"/>
    <w:next w:val="afd"/>
    <w:pPr>
      <w:keepNext/>
      <w:spacing w:before="240" w:after="120"/>
    </w:pPr>
    <w:rPr>
      <w:rFonts w:ascii="Liberation Sans" w:eastAsia="Microsoft YaHei" w:hAnsi="Liberation Sans" w:cs="Arial"/>
      <w:sz w:val="28"/>
      <w:szCs w:val="28"/>
    </w:rPr>
  </w:style>
  <w:style w:type="paragraph" w:styleId="afd">
    <w:name w:val="Body Text"/>
    <w:basedOn w:val="a"/>
    <w:pPr>
      <w:spacing w:after="120"/>
    </w:pPr>
  </w:style>
  <w:style w:type="paragraph" w:styleId="afe">
    <w:name w:val="List"/>
    <w:basedOn w:val="afd"/>
    <w:rPr>
      <w:rFonts w:cs="Mangal"/>
    </w:rPr>
  </w:style>
  <w:style w:type="paragraph" w:customStyle="1" w:styleId="26">
    <w:name w:val="Указатель2"/>
    <w:basedOn w:val="a"/>
    <w:pPr>
      <w:suppressLineNumbers/>
    </w:pPr>
    <w:rPr>
      <w:rFonts w:cs="Arial"/>
    </w:rPr>
  </w:style>
  <w:style w:type="paragraph" w:customStyle="1" w:styleId="14">
    <w:name w:val="Заголовок1"/>
    <w:basedOn w:val="a"/>
    <w:next w:val="afd"/>
    <w:pPr>
      <w:keepNext/>
      <w:spacing w:before="240" w:after="120"/>
    </w:pPr>
    <w:rPr>
      <w:rFonts w:ascii="Arial" w:eastAsia="Lucida Sans Unicode" w:hAnsi="Arial" w:cs="Mangal"/>
      <w:sz w:val="28"/>
      <w:szCs w:val="28"/>
    </w:rPr>
  </w:style>
  <w:style w:type="paragraph" w:customStyle="1" w:styleId="15">
    <w:name w:val="Указатель1"/>
    <w:basedOn w:val="a"/>
    <w:pPr>
      <w:suppressLineNumbers/>
    </w:pPr>
    <w:rPr>
      <w:rFonts w:cs="Mangal"/>
    </w:rPr>
  </w:style>
  <w:style w:type="paragraph" w:customStyle="1" w:styleId="210">
    <w:name w:val="Основной текст с отступом 21"/>
    <w:basedOn w:val="a"/>
    <w:pPr>
      <w:widowControl/>
      <w:spacing w:after="120" w:line="480" w:lineRule="auto"/>
      <w:ind w:left="283"/>
    </w:pPr>
    <w:rPr>
      <w:sz w:val="28"/>
      <w:szCs w:val="28"/>
    </w:rPr>
  </w:style>
  <w:style w:type="paragraph" w:styleId="aff">
    <w:name w:val="Body Text Indent"/>
    <w:basedOn w:val="a"/>
    <w:pPr>
      <w:spacing w:after="120"/>
      <w:ind w:left="283"/>
    </w:pPr>
  </w:style>
  <w:style w:type="paragraph" w:customStyle="1" w:styleId="ConsNormal">
    <w:name w:val="ConsNormal"/>
    <w:pPr>
      <w:widowControl w:val="0"/>
      <w:ind w:right="19772" w:firstLine="720"/>
    </w:pPr>
    <w:rPr>
      <w:rFonts w:ascii="Arial" w:hAnsi="Arial" w:cs="Arial"/>
    </w:rPr>
  </w:style>
  <w:style w:type="paragraph" w:customStyle="1" w:styleId="ConsPlusNormal">
    <w:name w:val="ConsPlusNormal"/>
    <w:pPr>
      <w:widowControl w:val="0"/>
      <w:ind w:firstLine="720"/>
    </w:pPr>
    <w:rPr>
      <w:rFonts w:ascii="Arial" w:hAnsi="Arial" w:cs="Arial"/>
    </w:rPr>
  </w:style>
  <w:style w:type="paragraph" w:customStyle="1" w:styleId="ConsPlusNonformat">
    <w:name w:val="ConsPlusNonformat"/>
    <w:pPr>
      <w:widowControl w:val="0"/>
    </w:pPr>
    <w:rPr>
      <w:rFonts w:ascii="Courier New" w:hAnsi="Courier New" w:cs="Courier New"/>
    </w:rPr>
  </w:style>
  <w:style w:type="paragraph" w:customStyle="1" w:styleId="aff0">
    <w:name w:val="Содержимое врезки"/>
    <w:basedOn w:val="afd"/>
  </w:style>
  <w:style w:type="paragraph" w:customStyle="1" w:styleId="aff1">
    <w:name w:val="Содержимое таблицы"/>
    <w:basedOn w:val="a"/>
    <w:pPr>
      <w:suppressLineNumbers/>
    </w:pPr>
  </w:style>
  <w:style w:type="paragraph" w:customStyle="1" w:styleId="aff2">
    <w:name w:val="Заголовок таблицы"/>
    <w:basedOn w:val="aff1"/>
    <w:pPr>
      <w:jc w:val="center"/>
    </w:pPr>
    <w:rPr>
      <w:b/>
      <w:bCs/>
    </w:rPr>
  </w:style>
  <w:style w:type="character" w:customStyle="1" w:styleId="11">
    <w:name w:val="Заголовок 1 Знак1"/>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szCs w:val="22"/>
      <w:lang w:eastAsia="zh-CN"/>
    </w:rPr>
  </w:style>
  <w:style w:type="character" w:customStyle="1" w:styleId="30">
    <w:name w:val="Заголовок 3 Знак"/>
    <w:link w:val="3"/>
    <w:uiPriority w:val="9"/>
    <w:rPr>
      <w:rFonts w:ascii="Arial" w:eastAsia="Arial" w:hAnsi="Arial" w:cs="Arial"/>
      <w:sz w:val="30"/>
      <w:szCs w:val="30"/>
      <w:lang w:eastAsia="zh-CN"/>
    </w:rPr>
  </w:style>
  <w:style w:type="character" w:customStyle="1" w:styleId="40">
    <w:name w:val="Заголовок 4 Знак"/>
    <w:link w:val="4"/>
    <w:uiPriority w:val="9"/>
    <w:rPr>
      <w:rFonts w:ascii="Arial" w:eastAsia="Arial" w:hAnsi="Arial" w:cs="Arial"/>
      <w:b/>
      <w:bCs/>
      <w:sz w:val="26"/>
      <w:szCs w:val="26"/>
      <w:lang w:eastAsia="zh-CN"/>
    </w:rPr>
  </w:style>
  <w:style w:type="character" w:customStyle="1" w:styleId="50">
    <w:name w:val="Заголовок 5 Знак"/>
    <w:link w:val="5"/>
    <w:uiPriority w:val="9"/>
    <w:rPr>
      <w:rFonts w:ascii="Arial" w:eastAsia="Arial" w:hAnsi="Arial" w:cs="Arial"/>
      <w:b/>
      <w:bCs/>
      <w:sz w:val="24"/>
      <w:szCs w:val="24"/>
      <w:lang w:eastAsia="zh-CN"/>
    </w:rPr>
  </w:style>
  <w:style w:type="character" w:customStyle="1" w:styleId="60">
    <w:name w:val="Заголовок 6 Знак"/>
    <w:link w:val="6"/>
    <w:uiPriority w:val="9"/>
    <w:rPr>
      <w:rFonts w:ascii="Arial" w:eastAsia="Arial" w:hAnsi="Arial" w:cs="Arial"/>
      <w:b/>
      <w:bCs/>
      <w:sz w:val="22"/>
      <w:szCs w:val="22"/>
      <w:lang w:eastAsia="zh-CN"/>
    </w:rPr>
  </w:style>
  <w:style w:type="character" w:customStyle="1" w:styleId="70">
    <w:name w:val="Заголовок 7 Знак"/>
    <w:link w:val="7"/>
    <w:uiPriority w:val="9"/>
    <w:rPr>
      <w:rFonts w:ascii="Arial" w:eastAsia="Arial" w:hAnsi="Arial" w:cs="Arial"/>
      <w:b/>
      <w:bCs/>
      <w:i/>
      <w:iCs/>
      <w:sz w:val="22"/>
      <w:szCs w:val="22"/>
      <w:lang w:eastAsia="zh-CN"/>
    </w:rPr>
  </w:style>
  <w:style w:type="character" w:customStyle="1" w:styleId="80">
    <w:name w:val="Заголовок 8 Знак"/>
    <w:link w:val="8"/>
    <w:uiPriority w:val="9"/>
    <w:rPr>
      <w:rFonts w:ascii="Arial" w:eastAsia="Arial" w:hAnsi="Arial" w:cs="Arial"/>
      <w:i/>
      <w:iCs/>
      <w:sz w:val="22"/>
      <w:szCs w:val="22"/>
      <w:lang w:eastAsia="zh-CN"/>
    </w:rPr>
  </w:style>
  <w:style w:type="character" w:customStyle="1" w:styleId="90">
    <w:name w:val="Заголовок 9 Знак"/>
    <w:link w:val="9"/>
    <w:uiPriority w:val="9"/>
    <w:rPr>
      <w:rFonts w:ascii="Arial" w:eastAsia="Arial" w:hAnsi="Arial" w:cs="Arial"/>
      <w:i/>
      <w:iCs/>
      <w:sz w:val="21"/>
      <w:szCs w:val="21"/>
      <w:lang w:eastAsia="zh-CN"/>
    </w:rPr>
  </w:style>
  <w:style w:type="character" w:customStyle="1" w:styleId="a6">
    <w:name w:val="Название Знак"/>
    <w:basedOn w:val="a0"/>
    <w:link w:val="a5"/>
    <w:uiPriority w:val="10"/>
    <w:rPr>
      <w:rFonts w:ascii="Calibri" w:eastAsia="Calibri" w:hAnsi="Calibri" w:cs="Calibri"/>
      <w:sz w:val="48"/>
      <w:szCs w:val="48"/>
      <w:lang w:eastAsia="zh-CN"/>
    </w:rPr>
  </w:style>
  <w:style w:type="character" w:customStyle="1" w:styleId="a8">
    <w:name w:val="Подзаголовок Знак"/>
    <w:basedOn w:val="a0"/>
    <w:link w:val="a7"/>
    <w:uiPriority w:val="11"/>
    <w:rPr>
      <w:rFonts w:ascii="Calibri" w:eastAsia="Calibri" w:hAnsi="Calibri" w:cs="Calibri"/>
      <w:sz w:val="24"/>
      <w:szCs w:val="24"/>
      <w:lang w:eastAsia="zh-CN"/>
    </w:rPr>
  </w:style>
  <w:style w:type="character" w:customStyle="1" w:styleId="22">
    <w:name w:val="Цитата 2 Знак"/>
    <w:basedOn w:val="a0"/>
    <w:link w:val="21"/>
    <w:uiPriority w:val="29"/>
    <w:rPr>
      <w:rFonts w:ascii="Calibri" w:eastAsia="Calibri" w:hAnsi="Calibri" w:cs="Calibri"/>
      <w:i/>
      <w:sz w:val="22"/>
      <w:szCs w:val="22"/>
      <w:lang w:eastAsia="zh-CN"/>
    </w:rPr>
  </w:style>
  <w:style w:type="character" w:customStyle="1" w:styleId="aa">
    <w:name w:val="Выделенная цитата Знак"/>
    <w:basedOn w:val="a0"/>
    <w:link w:val="a9"/>
    <w:uiPriority w:val="30"/>
    <w:rPr>
      <w:rFonts w:ascii="Calibri" w:eastAsia="Calibri" w:hAnsi="Calibri" w:cs="Calibri"/>
      <w:i/>
      <w:sz w:val="22"/>
      <w:szCs w:val="22"/>
      <w:shd w:val="clear" w:color="auto" w:fill="F2F2F2"/>
      <w:lang w:eastAsia="zh-CN"/>
    </w:rPr>
  </w:style>
  <w:style w:type="character" w:customStyle="1" w:styleId="FooterChar">
    <w:name w:val="Footer Char"/>
    <w:uiPriority w:val="99"/>
  </w:style>
  <w:style w:type="character" w:customStyle="1" w:styleId="CaptionChar">
    <w:name w:val="Caption Char"/>
    <w:link w:val="Footer1"/>
    <w:uiPriority w:val="99"/>
    <w:rPr>
      <w:rFonts w:ascii="Calibri" w:eastAsia="Calibri" w:hAnsi="Calibri" w:cs="Calibri"/>
      <w:sz w:val="22"/>
      <w:szCs w:val="22"/>
      <w:lang w:eastAsia="zh-CN"/>
    </w:rPr>
  </w:style>
  <w:style w:type="paragraph" w:customStyle="1" w:styleId="Footer1">
    <w:name w:val="Footer1"/>
    <w:basedOn w:val="a"/>
    <w:link w:val="CaptionChar"/>
    <w:uiPriority w:val="99"/>
    <w:pPr>
      <w:widowControl/>
      <w:tabs>
        <w:tab w:val="center" w:pos="4677"/>
        <w:tab w:val="right" w:pos="9355"/>
      </w:tabs>
      <w:spacing w:after="200" w:line="276" w:lineRule="auto"/>
    </w:pPr>
    <w:rPr>
      <w:rFonts w:ascii="Calibri" w:eastAsia="Calibri" w:hAnsi="Calibri"/>
      <w:sz w:val="22"/>
      <w:szCs w:val="22"/>
      <w:lang w:val="en-US"/>
    </w:rPr>
  </w:style>
  <w:style w:type="table" w:customStyle="1" w:styleId="Bordered-Accent5">
    <w:name w:val="Bordered - Accent 5"/>
    <w:basedOn w:val="a1"/>
    <w:uiPriority w:val="99"/>
    <w:tblPr>
      <w:tblInd w:w="0" w:type="dxa"/>
      <w:tblCellMar>
        <w:top w:w="0" w:type="dxa"/>
        <w:left w:w="108" w:type="dxa"/>
        <w:bottom w:w="0" w:type="dxa"/>
        <w:right w:w="108" w:type="dxa"/>
      </w:tblCellMar>
    </w:tblPr>
  </w:style>
  <w:style w:type="character" w:customStyle="1" w:styleId="af5">
    <w:name w:val="Текст концевой сноски Знак"/>
    <w:basedOn w:val="a0"/>
    <w:link w:val="af4"/>
    <w:uiPriority w:val="99"/>
    <w:semiHidden/>
    <w:rPr>
      <w:rFonts w:ascii="Calibri" w:eastAsia="Calibri" w:hAnsi="Calibri" w:cs="Calibri"/>
      <w:szCs w:val="22"/>
      <w:lang w:eastAsia="zh-CN"/>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1z0">
    <w:name w:val="WW8Num11z0"/>
    <w:rPr>
      <w:rFonts w:ascii="Times New Roman" w:hAnsi="Times New Roman" w:cs="Times New Roman"/>
      <w:sz w:val="26"/>
      <w:szCs w:val="31"/>
    </w:rPr>
  </w:style>
  <w:style w:type="character" w:customStyle="1" w:styleId="WW8Num12z0">
    <w:name w:val="WW8Num12z0"/>
    <w:rPr>
      <w:rFonts w:cs="Times New Roman"/>
    </w:rPr>
  </w:style>
  <w:style w:type="character" w:customStyle="1" w:styleId="WW8Num12z1">
    <w:name w:val="WW8Num12z1"/>
    <w:rPr>
      <w:rFonts w:cs="Times New Roman"/>
    </w:rPr>
  </w:style>
  <w:style w:type="character" w:customStyle="1" w:styleId="WW8Num13z0">
    <w:name w:val="WW8Num13z0"/>
    <w:rPr>
      <w:rFonts w:cs="Times New Roman"/>
    </w:rPr>
  </w:style>
  <w:style w:type="character" w:customStyle="1" w:styleId="WW8Num13z1">
    <w:name w:val="WW8Num13z1"/>
    <w:rPr>
      <w:rFonts w:cs="Times New Roman"/>
    </w:rPr>
  </w:style>
  <w:style w:type="character" w:customStyle="1" w:styleId="WW8Num14z0">
    <w:name w:val="WW8Num14z0"/>
    <w:rPr>
      <w:rFonts w:cs="Times New Roman"/>
    </w:rPr>
  </w:style>
  <w:style w:type="character" w:customStyle="1" w:styleId="WW8Num14z1">
    <w:name w:val="WW8Num14z1"/>
    <w:rPr>
      <w:rFonts w:cs="Times New Roman"/>
    </w:rPr>
  </w:style>
  <w:style w:type="character" w:customStyle="1" w:styleId="WW8Num15z0">
    <w:name w:val="WW8Num15z0"/>
    <w:rPr>
      <w:rFonts w:ascii="Symbol" w:hAnsi="Symbol" w:cs="Symbol"/>
    </w:rPr>
  </w:style>
  <w:style w:type="character" w:customStyle="1" w:styleId="27">
    <w:name w:val="Знак Знак2"/>
    <w:rPr>
      <w:rFonts w:ascii="Times New Roman CYR" w:hAnsi="Times New Roman CYR" w:cs="Times New Roman CYR"/>
      <w:b/>
      <w:bCs/>
      <w:color w:val="26282F"/>
      <w:sz w:val="24"/>
      <w:szCs w:val="24"/>
      <w:lang w:val="ru-RU" w:bidi="ar-SA"/>
    </w:rPr>
  </w:style>
  <w:style w:type="character" w:customStyle="1" w:styleId="aff3">
    <w:name w:val="Знак Знак"/>
    <w:rPr>
      <w:rFonts w:ascii="Tahoma" w:hAnsi="Tahoma" w:cs="Tahoma"/>
      <w:sz w:val="16"/>
      <w:szCs w:val="16"/>
    </w:rPr>
  </w:style>
  <w:style w:type="character" w:customStyle="1" w:styleId="BodyTextChar">
    <w:name w:val="Body Text Char"/>
    <w:basedOn w:val="10"/>
    <w:rPr>
      <w:sz w:val="24"/>
      <w:szCs w:val="24"/>
      <w:lang w:val="ru-RU" w:bidi="ar-SA"/>
    </w:rPr>
  </w:style>
  <w:style w:type="character" w:customStyle="1" w:styleId="42">
    <w:name w:val="Заголовок №4_"/>
    <w:basedOn w:val="10"/>
    <w:rPr>
      <w:b/>
      <w:bCs/>
      <w:sz w:val="23"/>
      <w:szCs w:val="23"/>
      <w:shd w:val="clear" w:color="auto" w:fill="FFFFFF"/>
      <w:lang w:bidi="ar-SA"/>
    </w:rPr>
  </w:style>
  <w:style w:type="character" w:customStyle="1" w:styleId="aff4">
    <w:name w:val="Гипертекстовая ссылка"/>
    <w:rPr>
      <w:color w:val="106BBE"/>
    </w:rPr>
  </w:style>
  <w:style w:type="character" w:customStyle="1" w:styleId="aff5">
    <w:name w:val="Цветовое выделение"/>
    <w:rPr>
      <w:b/>
      <w:bCs/>
      <w:color w:val="26282F"/>
    </w:rPr>
  </w:style>
  <w:style w:type="character" w:customStyle="1" w:styleId="aff6">
    <w:name w:val="Цветовое выделение для Текст"/>
    <w:rPr>
      <w:rFonts w:ascii="Times New Roman CYR" w:hAnsi="Times New Roman CYR" w:cs="Times New Roman CYR"/>
    </w:rPr>
  </w:style>
  <w:style w:type="character" w:customStyle="1" w:styleId="16">
    <w:name w:val="Знак Знак1"/>
    <w:rPr>
      <w:rFonts w:ascii="Times New Roman CYR" w:hAnsi="Times New Roman CYR" w:cs="Times New Roman CYR"/>
      <w:sz w:val="24"/>
      <w:szCs w:val="24"/>
      <w:lang w:val="ru-RU" w:bidi="ar-SA"/>
    </w:rPr>
  </w:style>
  <w:style w:type="character" w:customStyle="1" w:styleId="aff7">
    <w:name w:val="Не вступил в силу"/>
    <w:basedOn w:val="aff5"/>
    <w:rPr>
      <w:b/>
      <w:bCs/>
      <w:color w:val="000000"/>
    </w:rPr>
  </w:style>
  <w:style w:type="character" w:customStyle="1" w:styleId="ac">
    <w:name w:val="Верхний колонтитул Знак"/>
    <w:basedOn w:val="10"/>
    <w:link w:val="ab"/>
    <w:rPr>
      <w:rFonts w:ascii="Times New Roman" w:hAnsi="Times New Roman" w:cs="Times New Roman"/>
      <w:sz w:val="20"/>
      <w:szCs w:val="20"/>
    </w:rPr>
  </w:style>
  <w:style w:type="character" w:customStyle="1" w:styleId="FootnoteTextChar">
    <w:name w:val="Footnote Text Char"/>
    <w:basedOn w:val="10"/>
    <w:rPr>
      <w:rFonts w:eastAsia="Calibri"/>
      <w:b/>
      <w:bCs/>
      <w:color w:val="000000"/>
      <w:lang w:val="ru-RU" w:bidi="ar-SA"/>
    </w:rPr>
  </w:style>
  <w:style w:type="character" w:customStyle="1" w:styleId="aff8">
    <w:name w:val="Символ сноски"/>
    <w:basedOn w:val="10"/>
    <w:rPr>
      <w:rFonts w:cs="Times New Roman"/>
      <w:vertAlign w:val="superscript"/>
    </w:rPr>
  </w:style>
  <w:style w:type="character" w:customStyle="1" w:styleId="FootnoteReference1">
    <w:name w:val="Footnote Reference1"/>
    <w:rPr>
      <w:vertAlign w:val="superscript"/>
    </w:rPr>
  </w:style>
  <w:style w:type="character" w:customStyle="1" w:styleId="aff9">
    <w:name w:val="Символ концевой сноски"/>
    <w:rPr>
      <w:vertAlign w:val="superscript"/>
    </w:rPr>
  </w:style>
  <w:style w:type="character" w:customStyle="1" w:styleId="WW-">
    <w:name w:val="WW-Символ концевой сноски"/>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FootnoteReference3">
    <w:name w:val="Footnote Reference3"/>
    <w:rPr>
      <w:vertAlign w:val="superscript"/>
    </w:rPr>
  </w:style>
  <w:style w:type="character" w:customStyle="1" w:styleId="EndnoteReference2">
    <w:name w:val="Endnote Reference2"/>
    <w:rPr>
      <w:vertAlign w:val="superscript"/>
    </w:rPr>
  </w:style>
  <w:style w:type="character" w:customStyle="1" w:styleId="FootnoteReference4">
    <w:name w:val="Footnote Reference4"/>
    <w:rPr>
      <w:vertAlign w:val="superscript"/>
    </w:rPr>
  </w:style>
  <w:style w:type="character" w:customStyle="1" w:styleId="EndnoteReference3">
    <w:name w:val="Endnote Reference3"/>
    <w:rPr>
      <w:vertAlign w:val="superscript"/>
    </w:rPr>
  </w:style>
  <w:style w:type="character" w:customStyle="1" w:styleId="FootnoteReference5">
    <w:name w:val="Footnote Reference5"/>
    <w:rPr>
      <w:vertAlign w:val="superscript"/>
    </w:rPr>
  </w:style>
  <w:style w:type="character" w:customStyle="1" w:styleId="EndnoteReference4">
    <w:name w:val="Endnote Reference4"/>
    <w:rPr>
      <w:vertAlign w:val="superscript"/>
    </w:rPr>
  </w:style>
  <w:style w:type="character" w:customStyle="1" w:styleId="FootnoteReference6">
    <w:name w:val="Footnote Reference6"/>
    <w:rPr>
      <w:vertAlign w:val="superscript"/>
    </w:rPr>
  </w:style>
  <w:style w:type="character" w:customStyle="1" w:styleId="EndnoteReference5">
    <w:name w:val="Endnote Reference5"/>
    <w:rPr>
      <w:vertAlign w:val="superscript"/>
    </w:rPr>
  </w:style>
  <w:style w:type="character" w:customStyle="1" w:styleId="FootnoteReference7">
    <w:name w:val="Footnote Reference7"/>
    <w:rPr>
      <w:vertAlign w:val="superscript"/>
    </w:rPr>
  </w:style>
  <w:style w:type="character" w:customStyle="1" w:styleId="EndnoteReference6">
    <w:name w:val="Endnote Reference6"/>
    <w:rPr>
      <w:vertAlign w:val="superscript"/>
    </w:rPr>
  </w:style>
  <w:style w:type="character" w:customStyle="1" w:styleId="FootnoteReference8">
    <w:name w:val="Footnote Reference8"/>
    <w:rPr>
      <w:vertAlign w:val="superscript"/>
    </w:rPr>
  </w:style>
  <w:style w:type="character" w:customStyle="1" w:styleId="EndnoteReference7">
    <w:name w:val="Endnote Reference7"/>
    <w:rPr>
      <w:vertAlign w:val="superscript"/>
    </w:rPr>
  </w:style>
  <w:style w:type="character" w:customStyle="1" w:styleId="FootnoteReference9">
    <w:name w:val="Footnote Reference9"/>
    <w:rPr>
      <w:vertAlign w:val="superscript"/>
    </w:rPr>
  </w:style>
  <w:style w:type="character" w:customStyle="1" w:styleId="EndnoteReference8">
    <w:name w:val="Endnote Reference8"/>
    <w:rPr>
      <w:vertAlign w:val="superscript"/>
    </w:rPr>
  </w:style>
  <w:style w:type="character" w:customStyle="1" w:styleId="FootnoteReference10">
    <w:name w:val="Footnote Reference10"/>
    <w:rPr>
      <w:vertAlign w:val="superscript"/>
    </w:rPr>
  </w:style>
  <w:style w:type="character" w:customStyle="1" w:styleId="EndnoteReference9">
    <w:name w:val="Endnote Reference9"/>
    <w:rPr>
      <w:vertAlign w:val="superscript"/>
    </w:rPr>
  </w:style>
  <w:style w:type="character" w:customStyle="1" w:styleId="FootnoteReference11">
    <w:name w:val="Footnote Reference11"/>
    <w:rPr>
      <w:vertAlign w:val="superscript"/>
    </w:rPr>
  </w:style>
  <w:style w:type="character" w:customStyle="1" w:styleId="EndnoteReference10">
    <w:name w:val="Endnote Reference10"/>
    <w:rPr>
      <w:vertAlign w:val="superscript"/>
    </w:rPr>
  </w:style>
  <w:style w:type="character" w:customStyle="1" w:styleId="FootnoteReference12">
    <w:name w:val="Footnote Reference12"/>
    <w:rPr>
      <w:vertAlign w:val="superscript"/>
    </w:rPr>
  </w:style>
  <w:style w:type="character" w:customStyle="1" w:styleId="EndnoteReference11">
    <w:name w:val="Endnote Reference11"/>
    <w:rPr>
      <w:vertAlign w:val="superscript"/>
    </w:rPr>
  </w:style>
  <w:style w:type="character" w:customStyle="1" w:styleId="FootnoteReference13">
    <w:name w:val="Footnote Reference13"/>
    <w:rPr>
      <w:vertAlign w:val="superscript"/>
    </w:rPr>
  </w:style>
  <w:style w:type="character" w:customStyle="1" w:styleId="EndnoteReference12">
    <w:name w:val="Endnote Reference12"/>
    <w:rPr>
      <w:vertAlign w:val="superscript"/>
    </w:rPr>
  </w:style>
  <w:style w:type="character" w:customStyle="1" w:styleId="FootnoteReference14">
    <w:name w:val="Footnote Reference14"/>
    <w:rPr>
      <w:vertAlign w:val="superscript"/>
    </w:rPr>
  </w:style>
  <w:style w:type="character" w:customStyle="1" w:styleId="EndnoteReference13">
    <w:name w:val="Endnote Reference13"/>
    <w:rPr>
      <w:vertAlign w:val="superscript"/>
    </w:rPr>
  </w:style>
  <w:style w:type="paragraph" w:customStyle="1" w:styleId="affa">
    <w:name w:val="Заголовок"/>
    <w:basedOn w:val="a"/>
    <w:next w:val="afd"/>
    <w:pPr>
      <w:keepNext/>
      <w:widowControl/>
      <w:spacing w:before="240" w:after="120" w:line="276" w:lineRule="auto"/>
    </w:pPr>
    <w:rPr>
      <w:rFonts w:ascii="Open Sans" w:eastAsia="WenQuanYi Micro Hei" w:hAnsi="Open Sans" w:cs="Lohit Devanagari"/>
      <w:sz w:val="28"/>
      <w:szCs w:val="28"/>
    </w:rPr>
  </w:style>
  <w:style w:type="paragraph" w:customStyle="1" w:styleId="Caption1">
    <w:name w:val="Caption1"/>
    <w:basedOn w:val="a"/>
    <w:pPr>
      <w:widowControl/>
      <w:suppressLineNumbers/>
      <w:spacing w:before="120" w:after="120" w:line="276" w:lineRule="auto"/>
    </w:pPr>
    <w:rPr>
      <w:rFonts w:ascii="Calibri" w:eastAsia="Calibri" w:hAnsi="Calibri" w:cs="Lohit Devanagari"/>
      <w:i/>
      <w:iCs/>
      <w:sz w:val="24"/>
      <w:szCs w:val="24"/>
    </w:rPr>
  </w:style>
  <w:style w:type="paragraph" w:styleId="17">
    <w:name w:val="index 1"/>
    <w:basedOn w:val="a"/>
    <w:next w:val="a"/>
    <w:uiPriority w:val="99"/>
    <w:semiHidden/>
    <w:unhideWhenUsed/>
    <w:pPr>
      <w:ind w:left="200" w:hanging="200"/>
    </w:pPr>
  </w:style>
  <w:style w:type="paragraph" w:styleId="affb">
    <w:name w:val="index heading"/>
    <w:basedOn w:val="a"/>
    <w:pPr>
      <w:widowControl/>
      <w:suppressLineNumbers/>
      <w:spacing w:after="200" w:line="276" w:lineRule="auto"/>
    </w:pPr>
    <w:rPr>
      <w:rFonts w:ascii="Calibri" w:eastAsia="Calibri" w:hAnsi="Calibri" w:cs="Lohit Devanagari"/>
      <w:sz w:val="22"/>
      <w:szCs w:val="22"/>
    </w:rPr>
  </w:style>
  <w:style w:type="paragraph" w:customStyle="1" w:styleId="Caption10">
    <w:name w:val="Caption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
    <w:name w:val="Caption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
    <w:name w:val="Caption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
    <w:name w:val="Caption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1">
    <w:name w:val="Caption1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11">
    <w:name w:val="Caption11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111">
    <w:name w:val="Caption111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1111">
    <w:name w:val="Caption1111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11111">
    <w:name w:val="Caption11111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111111">
    <w:name w:val="Caption111111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1111111">
    <w:name w:val="Caption1111111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11111111">
    <w:name w:val="Caption11111111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111111111">
    <w:name w:val="Caption111111111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1111111111">
    <w:name w:val="Caption1111111111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affc">
    <w:name w:val="Знак Знак Знак Знак Знак Знак Знак"/>
    <w:basedOn w:val="a"/>
    <w:pPr>
      <w:widowControl/>
    </w:pPr>
    <w:rPr>
      <w:rFonts w:ascii="Verdana" w:hAnsi="Verdana" w:cs="Verdana"/>
      <w:lang w:val="en-US"/>
    </w:rPr>
  </w:style>
  <w:style w:type="paragraph" w:styleId="affd">
    <w:name w:val="Balloon Text"/>
    <w:basedOn w:val="a"/>
    <w:link w:val="affe"/>
    <w:pPr>
      <w:widowControl/>
    </w:pPr>
    <w:rPr>
      <w:rFonts w:ascii="Tahoma" w:eastAsia="Calibri" w:hAnsi="Tahoma" w:cs="Tahoma"/>
      <w:sz w:val="16"/>
      <w:szCs w:val="16"/>
    </w:rPr>
  </w:style>
  <w:style w:type="character" w:customStyle="1" w:styleId="affe">
    <w:name w:val="Текст выноски Знак"/>
    <w:basedOn w:val="a0"/>
    <w:link w:val="affd"/>
    <w:rPr>
      <w:rFonts w:ascii="Tahoma" w:eastAsia="Calibri" w:hAnsi="Tahoma" w:cs="Tahoma"/>
      <w:sz w:val="16"/>
      <w:szCs w:val="16"/>
      <w:lang w:eastAsia="zh-CN"/>
    </w:rPr>
  </w:style>
  <w:style w:type="paragraph" w:customStyle="1" w:styleId="Default">
    <w:name w:val="Default"/>
    <w:rPr>
      <w:color w:val="000000"/>
      <w:sz w:val="24"/>
      <w:szCs w:val="24"/>
    </w:rPr>
  </w:style>
  <w:style w:type="paragraph" w:customStyle="1" w:styleId="43">
    <w:name w:val="Заголовок №4"/>
    <w:basedOn w:val="a"/>
    <w:pPr>
      <w:widowControl/>
      <w:shd w:val="clear" w:color="auto" w:fill="FFFFFF"/>
      <w:spacing w:before="420" w:after="120" w:line="240" w:lineRule="atLeast"/>
      <w:jc w:val="center"/>
      <w:outlineLvl w:val="3"/>
    </w:pPr>
    <w:rPr>
      <w:b/>
      <w:bCs/>
      <w:sz w:val="23"/>
      <w:szCs w:val="23"/>
      <w:shd w:val="clear" w:color="auto" w:fill="FFFFFF"/>
      <w:lang w:val="en-US" w:eastAsia="en-US"/>
    </w:rPr>
  </w:style>
  <w:style w:type="paragraph" w:customStyle="1" w:styleId="afff">
    <w:name w:val="Комментарий"/>
    <w:basedOn w:val="a"/>
    <w:next w:val="a"/>
    <w:pPr>
      <w:spacing w:before="75"/>
      <w:ind w:left="170"/>
      <w:jc w:val="both"/>
    </w:pPr>
    <w:rPr>
      <w:rFonts w:ascii="Times New Roman CYR" w:hAnsi="Times New Roman CYR" w:cs="Times New Roman CYR"/>
      <w:color w:val="353842"/>
      <w:sz w:val="24"/>
      <w:szCs w:val="24"/>
    </w:rPr>
  </w:style>
  <w:style w:type="paragraph" w:customStyle="1" w:styleId="afff0">
    <w:name w:val="Информация о версии"/>
    <w:basedOn w:val="afff"/>
    <w:next w:val="a"/>
    <w:rPr>
      <w:i/>
      <w:iCs/>
    </w:rPr>
  </w:style>
  <w:style w:type="paragraph" w:customStyle="1" w:styleId="afff1">
    <w:name w:val="Текст (справка)"/>
    <w:basedOn w:val="a"/>
    <w:next w:val="a"/>
    <w:pPr>
      <w:ind w:left="170" w:right="170"/>
    </w:pPr>
    <w:rPr>
      <w:rFonts w:ascii="Times New Roman CYR" w:hAnsi="Times New Roman CYR" w:cs="Times New Roman CYR"/>
      <w:sz w:val="24"/>
      <w:szCs w:val="24"/>
    </w:rPr>
  </w:style>
  <w:style w:type="paragraph" w:customStyle="1" w:styleId="afff2">
    <w:name w:val="Текст информации об изменениях"/>
    <w:basedOn w:val="a"/>
    <w:next w:val="a"/>
    <w:pPr>
      <w:ind w:firstLine="720"/>
      <w:jc w:val="both"/>
    </w:pPr>
    <w:rPr>
      <w:rFonts w:ascii="Times New Roman CYR" w:hAnsi="Times New Roman CYR" w:cs="Times New Roman CYR"/>
      <w:color w:val="353842"/>
    </w:rPr>
  </w:style>
  <w:style w:type="paragraph" w:customStyle="1" w:styleId="afff3">
    <w:name w:val="Информация об изменениях"/>
    <w:basedOn w:val="afff2"/>
    <w:next w:val="a"/>
    <w:pPr>
      <w:spacing w:before="180"/>
      <w:ind w:left="360" w:right="360" w:firstLine="0"/>
    </w:pPr>
  </w:style>
  <w:style w:type="paragraph" w:customStyle="1" w:styleId="afff4">
    <w:name w:val="Нормальный (таблица)"/>
    <w:basedOn w:val="a"/>
    <w:next w:val="a"/>
    <w:pPr>
      <w:jc w:val="both"/>
    </w:pPr>
    <w:rPr>
      <w:rFonts w:ascii="Times New Roman CYR" w:hAnsi="Times New Roman CYR" w:cs="Times New Roman CYR"/>
      <w:sz w:val="24"/>
      <w:szCs w:val="24"/>
    </w:rPr>
  </w:style>
  <w:style w:type="paragraph" w:customStyle="1" w:styleId="afff5">
    <w:name w:val="Таблицы (моноширинный)"/>
    <w:basedOn w:val="a"/>
    <w:next w:val="a"/>
    <w:rPr>
      <w:rFonts w:ascii="Courier New" w:hAnsi="Courier New" w:cs="Courier New"/>
      <w:sz w:val="24"/>
      <w:szCs w:val="24"/>
    </w:rPr>
  </w:style>
  <w:style w:type="paragraph" w:customStyle="1" w:styleId="afff6">
    <w:name w:val="Подзаголовок для информации об изменениях"/>
    <w:basedOn w:val="afff2"/>
    <w:next w:val="a"/>
    <w:rPr>
      <w:b/>
      <w:bCs/>
    </w:rPr>
  </w:style>
  <w:style w:type="paragraph" w:customStyle="1" w:styleId="afff7">
    <w:name w:val="Прижатый влево"/>
    <w:basedOn w:val="a"/>
    <w:next w:val="a"/>
    <w:rPr>
      <w:rFonts w:ascii="Times New Roman CYR" w:hAnsi="Times New Roman CYR" w:cs="Times New Roman CYR"/>
      <w:sz w:val="24"/>
      <w:szCs w:val="24"/>
    </w:rPr>
  </w:style>
  <w:style w:type="character" w:customStyle="1" w:styleId="af2">
    <w:name w:val="Текст сноски Знак"/>
    <w:basedOn w:val="a0"/>
    <w:link w:val="af1"/>
    <w:rPr>
      <w:rFonts w:ascii="Times New Roman CYR" w:hAnsi="Times New Roman CYR" w:cs="Times New Roman CYR"/>
      <w:lang w:eastAsia="zh-CN"/>
    </w:rPr>
  </w:style>
  <w:style w:type="paragraph" w:customStyle="1" w:styleId="afff8">
    <w:name w:val="Колонтитул"/>
    <w:basedOn w:val="a"/>
    <w:pPr>
      <w:widowControl/>
      <w:suppressLineNumbers/>
      <w:tabs>
        <w:tab w:val="center" w:pos="4819"/>
        <w:tab w:val="right" w:pos="9638"/>
      </w:tabs>
      <w:spacing w:after="200" w:line="276" w:lineRule="auto"/>
    </w:pPr>
    <w:rPr>
      <w:rFonts w:ascii="Calibri" w:eastAsia="Calibri" w:hAnsi="Calibri" w:cs="Calibri"/>
      <w:sz w:val="22"/>
      <w:szCs w:val="22"/>
    </w:rPr>
  </w:style>
  <w:style w:type="paragraph" w:customStyle="1" w:styleId="Header1">
    <w:name w:val="Header1"/>
    <w:basedOn w:val="a"/>
    <w:pPr>
      <w:tabs>
        <w:tab w:val="center" w:pos="4677"/>
        <w:tab w:val="right" w:pos="9355"/>
      </w:tabs>
      <w:ind w:firstLine="720"/>
      <w:jc w:val="both"/>
    </w:pPr>
    <w:rPr>
      <w:rFonts w:ascii="Times New Roman CYR" w:hAnsi="Times New Roman CYR" w:cs="Times New Roman CYR"/>
      <w:sz w:val="24"/>
      <w:szCs w:val="24"/>
    </w:rPr>
  </w:style>
  <w:style w:type="paragraph" w:customStyle="1" w:styleId="ConsPlusTitle">
    <w:name w:val="ConsPlusTitle"/>
    <w:pPr>
      <w:widowControl w:val="0"/>
    </w:pPr>
    <w:rPr>
      <w:rFonts w:ascii="Arial" w:eastAsia="Calibri" w:hAnsi="Arial" w:cs="Arial"/>
      <w:b/>
      <w:szCs w:val="22"/>
    </w:rPr>
  </w:style>
  <w:style w:type="paragraph" w:styleId="afff9">
    <w:name w:val="Normal (Web)"/>
    <w:basedOn w:val="a"/>
    <w:pPr>
      <w:widowControl/>
      <w:spacing w:before="280" w:after="280"/>
    </w:pPr>
    <w:rPr>
      <w:sz w:val="24"/>
      <w:szCs w:val="24"/>
    </w:rPr>
  </w:style>
  <w:style w:type="paragraph" w:customStyle="1" w:styleId="afffa">
    <w:name w:val="Заголовок распахивающейся части диалога"/>
    <w:basedOn w:val="a"/>
    <w:next w:val="a"/>
    <w:pPr>
      <w:ind w:firstLine="720"/>
      <w:jc w:val="both"/>
    </w:pPr>
    <w:rPr>
      <w:rFonts w:ascii="Arial" w:eastAsia="Calibri" w:hAnsi="Arial" w:cs="Arial"/>
      <w:i/>
      <w:iCs/>
      <w:color w:val="000080"/>
      <w:sz w:val="22"/>
      <w:szCs w:val="22"/>
    </w:rPr>
  </w:style>
  <w:style w:type="paragraph" w:customStyle="1" w:styleId="s16">
    <w:name w:val="s_16"/>
    <w:basedOn w:val="a"/>
    <w:pPr>
      <w:widowControl/>
      <w:spacing w:before="280" w:after="280"/>
    </w:pPr>
    <w:rPr>
      <w:rFonts w:eastAsia="Calibri"/>
      <w:sz w:val="24"/>
      <w:szCs w:val="24"/>
    </w:rPr>
  </w:style>
  <w:style w:type="paragraph" w:customStyle="1" w:styleId="18">
    <w:name w:val="Текст сноски1"/>
    <w:basedOn w:val="a"/>
    <w:pPr>
      <w:widowControl/>
      <w:ind w:left="2799" w:right="2835" w:hanging="10"/>
      <w:jc w:val="center"/>
    </w:pPr>
    <w:rPr>
      <w:rFonts w:eastAsia="Calibri"/>
      <w:b/>
      <w:bCs/>
      <w:color w:val="000000"/>
    </w:rPr>
  </w:style>
  <w:style w:type="paragraph" w:customStyle="1" w:styleId="ConsPlusCell">
    <w:name w:val="ConsPlusCell"/>
    <w:pPr>
      <w:widowControl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1"/>
    <w:uiPriority w:val="9"/>
    <w:pPr>
      <w:numPr>
        <w:numId w:val="2"/>
      </w:numPr>
      <w:spacing w:before="108" w:after="108"/>
      <w:jc w:val="center"/>
      <w:outlineLvl w:val="0"/>
    </w:pPr>
    <w:rPr>
      <w:rFonts w:ascii="Arial" w:eastAsia="Arial" w:hAnsi="Arial"/>
      <w:sz w:val="40"/>
      <w:szCs w:val="40"/>
      <w:lang w:val="en-US" w:eastAsia="en-US"/>
    </w:rPr>
  </w:style>
  <w:style w:type="paragraph" w:styleId="2">
    <w:name w:val="heading 2"/>
    <w:basedOn w:val="a"/>
    <w:next w:val="a"/>
    <w:link w:val="20"/>
    <w:uiPriority w:val="9"/>
    <w:unhideWhenUsed/>
    <w:qFormat/>
    <w:pPr>
      <w:keepNext/>
      <w:keepLines/>
      <w:widowControl/>
      <w:spacing w:before="360" w:after="200" w:line="276" w:lineRule="auto"/>
      <w:outlineLvl w:val="1"/>
    </w:pPr>
    <w:rPr>
      <w:rFonts w:ascii="Arial" w:eastAsia="Arial" w:hAnsi="Arial"/>
      <w:sz w:val="34"/>
      <w:szCs w:val="22"/>
      <w:lang w:val="en-US"/>
    </w:rPr>
  </w:style>
  <w:style w:type="paragraph" w:styleId="3">
    <w:name w:val="heading 3"/>
    <w:basedOn w:val="a"/>
    <w:next w:val="a"/>
    <w:link w:val="30"/>
    <w:uiPriority w:val="9"/>
    <w:unhideWhenUsed/>
    <w:qFormat/>
    <w:pPr>
      <w:keepNext/>
      <w:keepLines/>
      <w:widowControl/>
      <w:spacing w:before="320" w:after="200" w:line="276" w:lineRule="auto"/>
      <w:outlineLvl w:val="2"/>
    </w:pPr>
    <w:rPr>
      <w:rFonts w:ascii="Arial" w:eastAsia="Arial" w:hAnsi="Arial"/>
      <w:sz w:val="30"/>
      <w:szCs w:val="30"/>
      <w:lang w:val="en-US"/>
    </w:rPr>
  </w:style>
  <w:style w:type="paragraph" w:styleId="4">
    <w:name w:val="heading 4"/>
    <w:basedOn w:val="a"/>
    <w:next w:val="a"/>
    <w:link w:val="40"/>
    <w:uiPriority w:val="9"/>
    <w:unhideWhenUsed/>
    <w:qFormat/>
    <w:pPr>
      <w:keepNext/>
      <w:keepLines/>
      <w:widowControl/>
      <w:spacing w:before="320" w:after="200" w:line="276" w:lineRule="auto"/>
      <w:outlineLvl w:val="3"/>
    </w:pPr>
    <w:rPr>
      <w:rFonts w:ascii="Arial" w:eastAsia="Arial" w:hAnsi="Arial"/>
      <w:b/>
      <w:bCs/>
      <w:sz w:val="26"/>
      <w:szCs w:val="26"/>
      <w:lang w:val="en-US"/>
    </w:rPr>
  </w:style>
  <w:style w:type="paragraph" w:styleId="5">
    <w:name w:val="heading 5"/>
    <w:basedOn w:val="a"/>
    <w:next w:val="a"/>
    <w:link w:val="50"/>
    <w:uiPriority w:val="9"/>
    <w:unhideWhenUsed/>
    <w:qFormat/>
    <w:pPr>
      <w:keepNext/>
      <w:keepLines/>
      <w:widowControl/>
      <w:spacing w:before="320" w:after="200" w:line="276" w:lineRule="auto"/>
      <w:outlineLvl w:val="4"/>
    </w:pPr>
    <w:rPr>
      <w:rFonts w:ascii="Arial" w:eastAsia="Arial" w:hAnsi="Arial"/>
      <w:b/>
      <w:bCs/>
      <w:sz w:val="24"/>
      <w:szCs w:val="24"/>
      <w:lang w:val="en-US"/>
    </w:rPr>
  </w:style>
  <w:style w:type="paragraph" w:styleId="6">
    <w:name w:val="heading 6"/>
    <w:basedOn w:val="a"/>
    <w:next w:val="a"/>
    <w:link w:val="60"/>
    <w:uiPriority w:val="9"/>
    <w:unhideWhenUsed/>
    <w:qFormat/>
    <w:pPr>
      <w:keepNext/>
      <w:keepLines/>
      <w:widowControl/>
      <w:spacing w:before="320" w:after="200" w:line="276" w:lineRule="auto"/>
      <w:outlineLvl w:val="5"/>
    </w:pPr>
    <w:rPr>
      <w:rFonts w:ascii="Arial" w:eastAsia="Arial" w:hAnsi="Arial"/>
      <w:b/>
      <w:bCs/>
      <w:sz w:val="22"/>
      <w:szCs w:val="22"/>
      <w:lang w:val="en-US"/>
    </w:rPr>
  </w:style>
  <w:style w:type="paragraph" w:styleId="7">
    <w:name w:val="heading 7"/>
    <w:basedOn w:val="a"/>
    <w:next w:val="a"/>
    <w:link w:val="70"/>
    <w:uiPriority w:val="9"/>
    <w:unhideWhenUsed/>
    <w:qFormat/>
    <w:pPr>
      <w:keepNext/>
      <w:keepLines/>
      <w:widowControl/>
      <w:spacing w:before="320" w:after="200" w:line="276" w:lineRule="auto"/>
      <w:outlineLvl w:val="6"/>
    </w:pPr>
    <w:rPr>
      <w:rFonts w:ascii="Arial" w:eastAsia="Arial" w:hAnsi="Arial"/>
      <w:b/>
      <w:bCs/>
      <w:i/>
      <w:iCs/>
      <w:sz w:val="22"/>
      <w:szCs w:val="22"/>
      <w:lang w:val="en-US"/>
    </w:rPr>
  </w:style>
  <w:style w:type="paragraph" w:styleId="8">
    <w:name w:val="heading 8"/>
    <w:basedOn w:val="a"/>
    <w:next w:val="a"/>
    <w:link w:val="80"/>
    <w:uiPriority w:val="9"/>
    <w:unhideWhenUsed/>
    <w:qFormat/>
    <w:pPr>
      <w:keepNext/>
      <w:keepLines/>
      <w:widowControl/>
      <w:spacing w:before="320" w:after="200" w:line="276" w:lineRule="auto"/>
      <w:outlineLvl w:val="7"/>
    </w:pPr>
    <w:rPr>
      <w:rFonts w:ascii="Arial" w:eastAsia="Arial" w:hAnsi="Arial"/>
      <w:i/>
      <w:iCs/>
      <w:sz w:val="22"/>
      <w:szCs w:val="22"/>
      <w:lang w:val="en-US"/>
    </w:rPr>
  </w:style>
  <w:style w:type="paragraph" w:styleId="9">
    <w:name w:val="heading 9"/>
    <w:basedOn w:val="a"/>
    <w:next w:val="a"/>
    <w:link w:val="90"/>
    <w:uiPriority w:val="9"/>
    <w:unhideWhenUsed/>
    <w:qFormat/>
    <w:pPr>
      <w:keepNext/>
      <w:keepLines/>
      <w:widowControl/>
      <w:spacing w:before="320" w:after="200" w:line="276" w:lineRule="auto"/>
      <w:outlineLvl w:val="8"/>
    </w:pPr>
    <w:rPr>
      <w:rFonts w:ascii="Arial" w:eastAsia="Arial" w:hAnsi="Arial"/>
      <w:i/>
      <w:iCs/>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widowControl/>
      <w:spacing w:after="200" w:line="276" w:lineRule="auto"/>
      <w:ind w:left="720"/>
    </w:pPr>
    <w:rPr>
      <w:rFonts w:ascii="Calibri" w:hAnsi="Calibri" w:cs="Calibri"/>
      <w:sz w:val="22"/>
      <w:szCs w:val="22"/>
    </w:rPr>
  </w:style>
  <w:style w:type="paragraph" w:styleId="a4">
    <w:name w:val="No Spacing"/>
    <w:uiPriority w:val="1"/>
    <w:qFormat/>
    <w:rPr>
      <w:lang w:eastAsia="ru-RU"/>
    </w:rPr>
  </w:style>
  <w:style w:type="paragraph" w:styleId="a5">
    <w:name w:val="Title"/>
    <w:basedOn w:val="a"/>
    <w:next w:val="a"/>
    <w:link w:val="a6"/>
    <w:uiPriority w:val="10"/>
    <w:qFormat/>
    <w:pPr>
      <w:widowControl/>
      <w:spacing w:before="300" w:after="200" w:line="276" w:lineRule="auto"/>
      <w:contextualSpacing/>
    </w:pPr>
    <w:rPr>
      <w:rFonts w:ascii="Calibri" w:eastAsia="Calibri" w:hAnsi="Calibri" w:cs="Calibri"/>
      <w:sz w:val="48"/>
      <w:szCs w:val="48"/>
    </w:rPr>
  </w:style>
  <w:style w:type="character" w:customStyle="1" w:styleId="TitleChar">
    <w:name w:val="Title Char"/>
    <w:uiPriority w:val="10"/>
    <w:rPr>
      <w:sz w:val="48"/>
      <w:szCs w:val="48"/>
    </w:rPr>
  </w:style>
  <w:style w:type="paragraph" w:styleId="a7">
    <w:name w:val="Subtitle"/>
    <w:basedOn w:val="a"/>
    <w:next w:val="a"/>
    <w:link w:val="a8"/>
    <w:uiPriority w:val="11"/>
    <w:qFormat/>
    <w:pPr>
      <w:widowControl/>
      <w:spacing w:before="200" w:after="200" w:line="276" w:lineRule="auto"/>
    </w:pPr>
    <w:rPr>
      <w:rFonts w:ascii="Calibri" w:eastAsia="Calibri" w:hAnsi="Calibri" w:cs="Calibri"/>
      <w:sz w:val="24"/>
      <w:szCs w:val="24"/>
    </w:rPr>
  </w:style>
  <w:style w:type="character" w:customStyle="1" w:styleId="SubtitleChar">
    <w:name w:val="Subtitle Char"/>
    <w:uiPriority w:val="11"/>
    <w:rPr>
      <w:sz w:val="24"/>
      <w:szCs w:val="24"/>
    </w:rPr>
  </w:style>
  <w:style w:type="paragraph" w:styleId="21">
    <w:name w:val="Quote"/>
    <w:basedOn w:val="a"/>
    <w:next w:val="a"/>
    <w:link w:val="22"/>
    <w:uiPriority w:val="29"/>
    <w:qFormat/>
    <w:pPr>
      <w:widowControl/>
      <w:spacing w:after="200" w:line="276" w:lineRule="auto"/>
      <w:ind w:left="720" w:right="720"/>
    </w:pPr>
    <w:rPr>
      <w:rFonts w:ascii="Calibri" w:eastAsia="Calibri" w:hAnsi="Calibri" w:cs="Calibri"/>
      <w:i/>
      <w:sz w:val="22"/>
      <w:szCs w:val="22"/>
    </w:rPr>
  </w:style>
  <w:style w:type="character" w:customStyle="1" w:styleId="QuoteChar">
    <w:name w:val="Quote Char"/>
    <w:uiPriority w:val="29"/>
    <w:rPr>
      <w:i/>
    </w:rPr>
  </w:style>
  <w:style w:type="paragraph" w:styleId="a9">
    <w:name w:val="Intense Quote"/>
    <w:basedOn w:val="a"/>
    <w:next w:val="a"/>
    <w:link w:val="aa"/>
    <w:uiPriority w:val="30"/>
    <w:qFormat/>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eastAsia="Calibri" w:hAnsi="Calibri" w:cs="Calibri"/>
      <w:i/>
      <w:sz w:val="22"/>
      <w:szCs w:val="22"/>
    </w:rPr>
  </w:style>
  <w:style w:type="character" w:customStyle="1" w:styleId="IntenseQuoteChar">
    <w:name w:val="Intense Quote Char"/>
    <w:uiPriority w:val="30"/>
    <w:rPr>
      <w:i/>
    </w:rPr>
  </w:style>
  <w:style w:type="paragraph" w:styleId="ab">
    <w:name w:val="header"/>
    <w:basedOn w:val="a"/>
    <w:link w:val="ac"/>
    <w:pPr>
      <w:widowControl/>
      <w:tabs>
        <w:tab w:val="center" w:pos="4536"/>
        <w:tab w:val="right" w:pos="9072"/>
      </w:tabs>
    </w:pPr>
    <w:rPr>
      <w:sz w:val="24"/>
    </w:rPr>
  </w:style>
  <w:style w:type="paragraph" w:styleId="ad">
    <w:name w:val="footer"/>
    <w:basedOn w:val="a"/>
    <w:pPr>
      <w:tabs>
        <w:tab w:val="center" w:pos="4677"/>
        <w:tab w:val="right" w:pos="9355"/>
      </w:tabs>
    </w:pPr>
  </w:style>
  <w:style w:type="paragraph" w:styleId="ae">
    <w:name w:val="caption"/>
    <w:basedOn w:val="a"/>
    <w:qFormat/>
    <w:pPr>
      <w:suppressLineNumbers/>
      <w:spacing w:before="120" w:after="120"/>
    </w:pPr>
    <w:rPr>
      <w:rFonts w:cs="Mangal"/>
      <w:i/>
      <w:iCs/>
      <w:sz w:val="24"/>
      <w:szCs w:val="24"/>
    </w:rPr>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basedOn w:val="10"/>
    <w:rPr>
      <w:color w:val="0000FF"/>
      <w:u w:val="single"/>
    </w:rPr>
  </w:style>
  <w:style w:type="paragraph" w:styleId="af1">
    <w:name w:val="footnote text"/>
    <w:basedOn w:val="a"/>
    <w:next w:val="a"/>
    <w:link w:val="af2"/>
    <w:pPr>
      <w:ind w:firstLine="720"/>
      <w:jc w:val="both"/>
    </w:pPr>
    <w:rPr>
      <w:rFonts w:ascii="Times New Roman CYR" w:hAnsi="Times New Roman CYR" w:cs="Times New Roman CYR"/>
    </w:rPr>
  </w:style>
  <w:style w:type="character" w:styleId="af3">
    <w:name w:val="footnote reference"/>
    <w:rPr>
      <w:vertAlign w:val="superscript"/>
    </w:rPr>
  </w:style>
  <w:style w:type="paragraph" w:styleId="af4">
    <w:name w:val="endnote text"/>
    <w:basedOn w:val="a"/>
    <w:link w:val="af5"/>
    <w:uiPriority w:val="99"/>
    <w:semiHidden/>
    <w:unhideWhenUsed/>
    <w:pPr>
      <w:widowControl/>
    </w:pPr>
    <w:rPr>
      <w:rFonts w:ascii="Calibri" w:eastAsia="Calibri" w:hAnsi="Calibri" w:cs="Calibri"/>
      <w:szCs w:val="22"/>
    </w:rPr>
  </w:style>
  <w:style w:type="character" w:customStyle="1" w:styleId="EndnoteTextChar">
    <w:name w:val="Endnote Text Char"/>
    <w:uiPriority w:val="99"/>
    <w:rPr>
      <w:sz w:val="20"/>
    </w:rPr>
  </w:style>
  <w:style w:type="character" w:styleId="af6">
    <w:name w:val="endnote reference"/>
    <w:rPr>
      <w:vertAlign w:val="superscript"/>
    </w:rPr>
  </w:style>
  <w:style w:type="paragraph" w:styleId="12">
    <w:name w:val="toc 1"/>
    <w:basedOn w:val="a"/>
    <w:next w:val="a"/>
    <w:uiPriority w:val="39"/>
    <w:unhideWhenUsed/>
    <w:pPr>
      <w:widowControl/>
      <w:spacing w:after="57" w:line="276" w:lineRule="auto"/>
    </w:pPr>
    <w:rPr>
      <w:rFonts w:ascii="Calibri" w:eastAsia="Calibri" w:hAnsi="Calibri" w:cs="Calibri"/>
      <w:sz w:val="22"/>
      <w:szCs w:val="22"/>
    </w:rPr>
  </w:style>
  <w:style w:type="paragraph" w:styleId="23">
    <w:name w:val="toc 2"/>
    <w:basedOn w:val="a"/>
    <w:next w:val="a"/>
    <w:uiPriority w:val="39"/>
    <w:unhideWhenUsed/>
    <w:pPr>
      <w:widowControl/>
      <w:spacing w:after="57" w:line="276" w:lineRule="auto"/>
      <w:ind w:left="283"/>
    </w:pPr>
    <w:rPr>
      <w:rFonts w:ascii="Calibri" w:eastAsia="Calibri" w:hAnsi="Calibri" w:cs="Calibri"/>
      <w:sz w:val="22"/>
      <w:szCs w:val="22"/>
    </w:rPr>
  </w:style>
  <w:style w:type="paragraph" w:styleId="31">
    <w:name w:val="toc 3"/>
    <w:basedOn w:val="a"/>
    <w:next w:val="a"/>
    <w:uiPriority w:val="39"/>
    <w:unhideWhenUsed/>
    <w:pPr>
      <w:widowControl/>
      <w:spacing w:after="57" w:line="276" w:lineRule="auto"/>
      <w:ind w:left="567"/>
    </w:pPr>
    <w:rPr>
      <w:rFonts w:ascii="Calibri" w:eastAsia="Calibri" w:hAnsi="Calibri" w:cs="Calibri"/>
      <w:sz w:val="22"/>
      <w:szCs w:val="22"/>
    </w:rPr>
  </w:style>
  <w:style w:type="paragraph" w:styleId="41">
    <w:name w:val="toc 4"/>
    <w:basedOn w:val="a"/>
    <w:next w:val="a"/>
    <w:uiPriority w:val="39"/>
    <w:unhideWhenUsed/>
    <w:pPr>
      <w:widowControl/>
      <w:spacing w:after="57" w:line="276" w:lineRule="auto"/>
      <w:ind w:left="850"/>
    </w:pPr>
    <w:rPr>
      <w:rFonts w:ascii="Calibri" w:eastAsia="Calibri" w:hAnsi="Calibri" w:cs="Calibri"/>
      <w:sz w:val="22"/>
      <w:szCs w:val="22"/>
    </w:rPr>
  </w:style>
  <w:style w:type="paragraph" w:styleId="51">
    <w:name w:val="toc 5"/>
    <w:basedOn w:val="a"/>
    <w:next w:val="a"/>
    <w:uiPriority w:val="39"/>
    <w:unhideWhenUsed/>
    <w:pPr>
      <w:widowControl/>
      <w:spacing w:after="57" w:line="276" w:lineRule="auto"/>
      <w:ind w:left="1134"/>
    </w:pPr>
    <w:rPr>
      <w:rFonts w:ascii="Calibri" w:eastAsia="Calibri" w:hAnsi="Calibri" w:cs="Calibri"/>
      <w:sz w:val="22"/>
      <w:szCs w:val="22"/>
    </w:rPr>
  </w:style>
  <w:style w:type="paragraph" w:styleId="61">
    <w:name w:val="toc 6"/>
    <w:basedOn w:val="a"/>
    <w:next w:val="a"/>
    <w:uiPriority w:val="39"/>
    <w:unhideWhenUsed/>
    <w:pPr>
      <w:widowControl/>
      <w:spacing w:after="57" w:line="276" w:lineRule="auto"/>
      <w:ind w:left="1417"/>
    </w:pPr>
    <w:rPr>
      <w:rFonts w:ascii="Calibri" w:eastAsia="Calibri" w:hAnsi="Calibri" w:cs="Calibri"/>
      <w:sz w:val="22"/>
      <w:szCs w:val="22"/>
    </w:rPr>
  </w:style>
  <w:style w:type="paragraph" w:styleId="71">
    <w:name w:val="toc 7"/>
    <w:basedOn w:val="a"/>
    <w:next w:val="a"/>
    <w:uiPriority w:val="39"/>
    <w:unhideWhenUsed/>
    <w:pPr>
      <w:widowControl/>
      <w:spacing w:after="57" w:line="276" w:lineRule="auto"/>
      <w:ind w:left="1701"/>
    </w:pPr>
    <w:rPr>
      <w:rFonts w:ascii="Calibri" w:eastAsia="Calibri" w:hAnsi="Calibri" w:cs="Calibri"/>
      <w:sz w:val="22"/>
      <w:szCs w:val="22"/>
    </w:rPr>
  </w:style>
  <w:style w:type="paragraph" w:styleId="81">
    <w:name w:val="toc 8"/>
    <w:basedOn w:val="a"/>
    <w:next w:val="a"/>
    <w:uiPriority w:val="39"/>
    <w:unhideWhenUsed/>
    <w:pPr>
      <w:widowControl/>
      <w:spacing w:after="57" w:line="276" w:lineRule="auto"/>
      <w:ind w:left="1984"/>
    </w:pPr>
    <w:rPr>
      <w:rFonts w:ascii="Calibri" w:eastAsia="Calibri" w:hAnsi="Calibri" w:cs="Calibri"/>
      <w:sz w:val="22"/>
      <w:szCs w:val="22"/>
    </w:rPr>
  </w:style>
  <w:style w:type="paragraph" w:styleId="91">
    <w:name w:val="toc 9"/>
    <w:basedOn w:val="a"/>
    <w:next w:val="a"/>
    <w:uiPriority w:val="39"/>
    <w:unhideWhenUsed/>
    <w:pPr>
      <w:widowControl/>
      <w:spacing w:after="57" w:line="276" w:lineRule="auto"/>
      <w:ind w:left="2268"/>
    </w:pPr>
    <w:rPr>
      <w:rFonts w:ascii="Calibri" w:eastAsia="Calibri" w:hAnsi="Calibri" w:cs="Calibri"/>
      <w:sz w:val="22"/>
      <w:szCs w:val="22"/>
    </w:rPr>
  </w:style>
  <w:style w:type="paragraph" w:styleId="af7">
    <w:name w:val="TOC Heading"/>
    <w:uiPriority w:val="39"/>
    <w:unhideWhenUsed/>
    <w:rPr>
      <w:lang w:eastAsia="ru-RU"/>
    </w:rPr>
  </w:style>
  <w:style w:type="paragraph" w:styleId="af8">
    <w:name w:val="table of figures"/>
    <w:basedOn w:val="a"/>
    <w:next w:val="a"/>
    <w:uiPriority w:val="99"/>
    <w:unhideWhenUsed/>
    <w:pPr>
      <w:widowControl/>
      <w:spacing w:line="276" w:lineRule="auto"/>
    </w:pPr>
    <w:rPr>
      <w:rFonts w:ascii="Calibri" w:eastAsia="Calibri" w:hAnsi="Calibri" w:cs="Calibri"/>
      <w:sz w:val="22"/>
      <w:szCs w:val="22"/>
    </w:rPr>
  </w:style>
  <w:style w:type="character" w:customStyle="1" w:styleId="13">
    <w:name w:val="Заголовок 1 Знак"/>
    <w:basedOn w:val="a0"/>
    <w:uiPriority w:val="9"/>
    <w:rPr>
      <w:rFonts w:ascii="Cambria" w:eastAsia="Times New Roman" w:hAnsi="Cambria" w:cs="Times New Roman"/>
      <w:b/>
      <w:bCs/>
      <w:sz w:val="32"/>
      <w:szCs w:val="32"/>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24">
    <w:name w:val="Основной шрифт абзаца2"/>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10">
    <w:name w:val="Основной шрифт абзаца1"/>
  </w:style>
  <w:style w:type="character" w:customStyle="1" w:styleId="af9">
    <w:name w:val="Основной текст Знак"/>
    <w:basedOn w:val="10"/>
  </w:style>
  <w:style w:type="character" w:customStyle="1" w:styleId="afa">
    <w:name w:val="Основной текст с отступом Знак"/>
    <w:basedOn w:val="10"/>
  </w:style>
  <w:style w:type="character" w:customStyle="1" w:styleId="afb">
    <w:name w:val="Нижний колонтитул Знак"/>
    <w:basedOn w:val="10"/>
  </w:style>
  <w:style w:type="character" w:customStyle="1" w:styleId="afc">
    <w:name w:val="Символ нумерации"/>
  </w:style>
  <w:style w:type="paragraph" w:customStyle="1" w:styleId="25">
    <w:name w:val="Заголовок2"/>
    <w:basedOn w:val="a"/>
    <w:next w:val="afd"/>
    <w:pPr>
      <w:keepNext/>
      <w:spacing w:before="240" w:after="120"/>
    </w:pPr>
    <w:rPr>
      <w:rFonts w:ascii="Liberation Sans" w:eastAsia="Microsoft YaHei" w:hAnsi="Liberation Sans" w:cs="Arial"/>
      <w:sz w:val="28"/>
      <w:szCs w:val="28"/>
    </w:rPr>
  </w:style>
  <w:style w:type="paragraph" w:styleId="afd">
    <w:name w:val="Body Text"/>
    <w:basedOn w:val="a"/>
    <w:pPr>
      <w:spacing w:after="120"/>
    </w:pPr>
  </w:style>
  <w:style w:type="paragraph" w:styleId="afe">
    <w:name w:val="List"/>
    <w:basedOn w:val="afd"/>
    <w:rPr>
      <w:rFonts w:cs="Mangal"/>
    </w:rPr>
  </w:style>
  <w:style w:type="paragraph" w:customStyle="1" w:styleId="26">
    <w:name w:val="Указатель2"/>
    <w:basedOn w:val="a"/>
    <w:pPr>
      <w:suppressLineNumbers/>
    </w:pPr>
    <w:rPr>
      <w:rFonts w:cs="Arial"/>
    </w:rPr>
  </w:style>
  <w:style w:type="paragraph" w:customStyle="1" w:styleId="14">
    <w:name w:val="Заголовок1"/>
    <w:basedOn w:val="a"/>
    <w:next w:val="afd"/>
    <w:pPr>
      <w:keepNext/>
      <w:spacing w:before="240" w:after="120"/>
    </w:pPr>
    <w:rPr>
      <w:rFonts w:ascii="Arial" w:eastAsia="Lucida Sans Unicode" w:hAnsi="Arial" w:cs="Mangal"/>
      <w:sz w:val="28"/>
      <w:szCs w:val="28"/>
    </w:rPr>
  </w:style>
  <w:style w:type="paragraph" w:customStyle="1" w:styleId="15">
    <w:name w:val="Указатель1"/>
    <w:basedOn w:val="a"/>
    <w:pPr>
      <w:suppressLineNumbers/>
    </w:pPr>
    <w:rPr>
      <w:rFonts w:cs="Mangal"/>
    </w:rPr>
  </w:style>
  <w:style w:type="paragraph" w:customStyle="1" w:styleId="210">
    <w:name w:val="Основной текст с отступом 21"/>
    <w:basedOn w:val="a"/>
    <w:pPr>
      <w:widowControl/>
      <w:spacing w:after="120" w:line="480" w:lineRule="auto"/>
      <w:ind w:left="283"/>
    </w:pPr>
    <w:rPr>
      <w:sz w:val="28"/>
      <w:szCs w:val="28"/>
    </w:rPr>
  </w:style>
  <w:style w:type="paragraph" w:styleId="aff">
    <w:name w:val="Body Text Indent"/>
    <w:basedOn w:val="a"/>
    <w:pPr>
      <w:spacing w:after="120"/>
      <w:ind w:left="283"/>
    </w:pPr>
  </w:style>
  <w:style w:type="paragraph" w:customStyle="1" w:styleId="ConsNormal">
    <w:name w:val="ConsNormal"/>
    <w:pPr>
      <w:widowControl w:val="0"/>
      <w:ind w:right="19772" w:firstLine="720"/>
    </w:pPr>
    <w:rPr>
      <w:rFonts w:ascii="Arial" w:hAnsi="Arial" w:cs="Arial"/>
    </w:rPr>
  </w:style>
  <w:style w:type="paragraph" w:customStyle="1" w:styleId="ConsPlusNormal">
    <w:name w:val="ConsPlusNormal"/>
    <w:pPr>
      <w:widowControl w:val="0"/>
      <w:ind w:firstLine="720"/>
    </w:pPr>
    <w:rPr>
      <w:rFonts w:ascii="Arial" w:hAnsi="Arial" w:cs="Arial"/>
    </w:rPr>
  </w:style>
  <w:style w:type="paragraph" w:customStyle="1" w:styleId="ConsPlusNonformat">
    <w:name w:val="ConsPlusNonformat"/>
    <w:pPr>
      <w:widowControl w:val="0"/>
    </w:pPr>
    <w:rPr>
      <w:rFonts w:ascii="Courier New" w:hAnsi="Courier New" w:cs="Courier New"/>
    </w:rPr>
  </w:style>
  <w:style w:type="paragraph" w:customStyle="1" w:styleId="aff0">
    <w:name w:val="Содержимое врезки"/>
    <w:basedOn w:val="afd"/>
  </w:style>
  <w:style w:type="paragraph" w:customStyle="1" w:styleId="aff1">
    <w:name w:val="Содержимое таблицы"/>
    <w:basedOn w:val="a"/>
    <w:pPr>
      <w:suppressLineNumbers/>
    </w:pPr>
  </w:style>
  <w:style w:type="paragraph" w:customStyle="1" w:styleId="aff2">
    <w:name w:val="Заголовок таблицы"/>
    <w:basedOn w:val="aff1"/>
    <w:pPr>
      <w:jc w:val="center"/>
    </w:pPr>
    <w:rPr>
      <w:b/>
      <w:bCs/>
    </w:rPr>
  </w:style>
  <w:style w:type="character" w:customStyle="1" w:styleId="11">
    <w:name w:val="Заголовок 1 Знак1"/>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szCs w:val="22"/>
      <w:lang w:eastAsia="zh-CN"/>
    </w:rPr>
  </w:style>
  <w:style w:type="character" w:customStyle="1" w:styleId="30">
    <w:name w:val="Заголовок 3 Знак"/>
    <w:link w:val="3"/>
    <w:uiPriority w:val="9"/>
    <w:rPr>
      <w:rFonts w:ascii="Arial" w:eastAsia="Arial" w:hAnsi="Arial" w:cs="Arial"/>
      <w:sz w:val="30"/>
      <w:szCs w:val="30"/>
      <w:lang w:eastAsia="zh-CN"/>
    </w:rPr>
  </w:style>
  <w:style w:type="character" w:customStyle="1" w:styleId="40">
    <w:name w:val="Заголовок 4 Знак"/>
    <w:link w:val="4"/>
    <w:uiPriority w:val="9"/>
    <w:rPr>
      <w:rFonts w:ascii="Arial" w:eastAsia="Arial" w:hAnsi="Arial" w:cs="Arial"/>
      <w:b/>
      <w:bCs/>
      <w:sz w:val="26"/>
      <w:szCs w:val="26"/>
      <w:lang w:eastAsia="zh-CN"/>
    </w:rPr>
  </w:style>
  <w:style w:type="character" w:customStyle="1" w:styleId="50">
    <w:name w:val="Заголовок 5 Знак"/>
    <w:link w:val="5"/>
    <w:uiPriority w:val="9"/>
    <w:rPr>
      <w:rFonts w:ascii="Arial" w:eastAsia="Arial" w:hAnsi="Arial" w:cs="Arial"/>
      <w:b/>
      <w:bCs/>
      <w:sz w:val="24"/>
      <w:szCs w:val="24"/>
      <w:lang w:eastAsia="zh-CN"/>
    </w:rPr>
  </w:style>
  <w:style w:type="character" w:customStyle="1" w:styleId="60">
    <w:name w:val="Заголовок 6 Знак"/>
    <w:link w:val="6"/>
    <w:uiPriority w:val="9"/>
    <w:rPr>
      <w:rFonts w:ascii="Arial" w:eastAsia="Arial" w:hAnsi="Arial" w:cs="Arial"/>
      <w:b/>
      <w:bCs/>
      <w:sz w:val="22"/>
      <w:szCs w:val="22"/>
      <w:lang w:eastAsia="zh-CN"/>
    </w:rPr>
  </w:style>
  <w:style w:type="character" w:customStyle="1" w:styleId="70">
    <w:name w:val="Заголовок 7 Знак"/>
    <w:link w:val="7"/>
    <w:uiPriority w:val="9"/>
    <w:rPr>
      <w:rFonts w:ascii="Arial" w:eastAsia="Arial" w:hAnsi="Arial" w:cs="Arial"/>
      <w:b/>
      <w:bCs/>
      <w:i/>
      <w:iCs/>
      <w:sz w:val="22"/>
      <w:szCs w:val="22"/>
      <w:lang w:eastAsia="zh-CN"/>
    </w:rPr>
  </w:style>
  <w:style w:type="character" w:customStyle="1" w:styleId="80">
    <w:name w:val="Заголовок 8 Знак"/>
    <w:link w:val="8"/>
    <w:uiPriority w:val="9"/>
    <w:rPr>
      <w:rFonts w:ascii="Arial" w:eastAsia="Arial" w:hAnsi="Arial" w:cs="Arial"/>
      <w:i/>
      <w:iCs/>
      <w:sz w:val="22"/>
      <w:szCs w:val="22"/>
      <w:lang w:eastAsia="zh-CN"/>
    </w:rPr>
  </w:style>
  <w:style w:type="character" w:customStyle="1" w:styleId="90">
    <w:name w:val="Заголовок 9 Знак"/>
    <w:link w:val="9"/>
    <w:uiPriority w:val="9"/>
    <w:rPr>
      <w:rFonts w:ascii="Arial" w:eastAsia="Arial" w:hAnsi="Arial" w:cs="Arial"/>
      <w:i/>
      <w:iCs/>
      <w:sz w:val="21"/>
      <w:szCs w:val="21"/>
      <w:lang w:eastAsia="zh-CN"/>
    </w:rPr>
  </w:style>
  <w:style w:type="character" w:customStyle="1" w:styleId="a6">
    <w:name w:val="Название Знак"/>
    <w:basedOn w:val="a0"/>
    <w:link w:val="a5"/>
    <w:uiPriority w:val="10"/>
    <w:rPr>
      <w:rFonts w:ascii="Calibri" w:eastAsia="Calibri" w:hAnsi="Calibri" w:cs="Calibri"/>
      <w:sz w:val="48"/>
      <w:szCs w:val="48"/>
      <w:lang w:eastAsia="zh-CN"/>
    </w:rPr>
  </w:style>
  <w:style w:type="character" w:customStyle="1" w:styleId="a8">
    <w:name w:val="Подзаголовок Знак"/>
    <w:basedOn w:val="a0"/>
    <w:link w:val="a7"/>
    <w:uiPriority w:val="11"/>
    <w:rPr>
      <w:rFonts w:ascii="Calibri" w:eastAsia="Calibri" w:hAnsi="Calibri" w:cs="Calibri"/>
      <w:sz w:val="24"/>
      <w:szCs w:val="24"/>
      <w:lang w:eastAsia="zh-CN"/>
    </w:rPr>
  </w:style>
  <w:style w:type="character" w:customStyle="1" w:styleId="22">
    <w:name w:val="Цитата 2 Знак"/>
    <w:basedOn w:val="a0"/>
    <w:link w:val="21"/>
    <w:uiPriority w:val="29"/>
    <w:rPr>
      <w:rFonts w:ascii="Calibri" w:eastAsia="Calibri" w:hAnsi="Calibri" w:cs="Calibri"/>
      <w:i/>
      <w:sz w:val="22"/>
      <w:szCs w:val="22"/>
      <w:lang w:eastAsia="zh-CN"/>
    </w:rPr>
  </w:style>
  <w:style w:type="character" w:customStyle="1" w:styleId="aa">
    <w:name w:val="Выделенная цитата Знак"/>
    <w:basedOn w:val="a0"/>
    <w:link w:val="a9"/>
    <w:uiPriority w:val="30"/>
    <w:rPr>
      <w:rFonts w:ascii="Calibri" w:eastAsia="Calibri" w:hAnsi="Calibri" w:cs="Calibri"/>
      <w:i/>
      <w:sz w:val="22"/>
      <w:szCs w:val="22"/>
      <w:shd w:val="clear" w:color="auto" w:fill="F2F2F2"/>
      <w:lang w:eastAsia="zh-CN"/>
    </w:rPr>
  </w:style>
  <w:style w:type="character" w:customStyle="1" w:styleId="FooterChar">
    <w:name w:val="Footer Char"/>
    <w:uiPriority w:val="99"/>
  </w:style>
  <w:style w:type="character" w:customStyle="1" w:styleId="CaptionChar">
    <w:name w:val="Caption Char"/>
    <w:link w:val="Footer1"/>
    <w:uiPriority w:val="99"/>
    <w:rPr>
      <w:rFonts w:ascii="Calibri" w:eastAsia="Calibri" w:hAnsi="Calibri" w:cs="Calibri"/>
      <w:sz w:val="22"/>
      <w:szCs w:val="22"/>
      <w:lang w:eastAsia="zh-CN"/>
    </w:rPr>
  </w:style>
  <w:style w:type="paragraph" w:customStyle="1" w:styleId="Footer1">
    <w:name w:val="Footer1"/>
    <w:basedOn w:val="a"/>
    <w:link w:val="CaptionChar"/>
    <w:uiPriority w:val="99"/>
    <w:pPr>
      <w:widowControl/>
      <w:tabs>
        <w:tab w:val="center" w:pos="4677"/>
        <w:tab w:val="right" w:pos="9355"/>
      </w:tabs>
      <w:spacing w:after="200" w:line="276" w:lineRule="auto"/>
    </w:pPr>
    <w:rPr>
      <w:rFonts w:ascii="Calibri" w:eastAsia="Calibri" w:hAnsi="Calibri"/>
      <w:sz w:val="22"/>
      <w:szCs w:val="22"/>
      <w:lang w:val="en-US"/>
    </w:rPr>
  </w:style>
  <w:style w:type="table" w:customStyle="1" w:styleId="Bordered-Accent5">
    <w:name w:val="Bordered - Accent 5"/>
    <w:basedOn w:val="a1"/>
    <w:uiPriority w:val="99"/>
    <w:tblPr>
      <w:tblInd w:w="0" w:type="dxa"/>
      <w:tblCellMar>
        <w:top w:w="0" w:type="dxa"/>
        <w:left w:w="108" w:type="dxa"/>
        <w:bottom w:w="0" w:type="dxa"/>
        <w:right w:w="108" w:type="dxa"/>
      </w:tblCellMar>
    </w:tblPr>
  </w:style>
  <w:style w:type="character" w:customStyle="1" w:styleId="af5">
    <w:name w:val="Текст концевой сноски Знак"/>
    <w:basedOn w:val="a0"/>
    <w:link w:val="af4"/>
    <w:uiPriority w:val="99"/>
    <w:semiHidden/>
    <w:rPr>
      <w:rFonts w:ascii="Calibri" w:eastAsia="Calibri" w:hAnsi="Calibri" w:cs="Calibri"/>
      <w:szCs w:val="22"/>
      <w:lang w:eastAsia="zh-CN"/>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1z0">
    <w:name w:val="WW8Num11z0"/>
    <w:rPr>
      <w:rFonts w:ascii="Times New Roman" w:hAnsi="Times New Roman" w:cs="Times New Roman"/>
      <w:sz w:val="26"/>
      <w:szCs w:val="31"/>
    </w:rPr>
  </w:style>
  <w:style w:type="character" w:customStyle="1" w:styleId="WW8Num12z0">
    <w:name w:val="WW8Num12z0"/>
    <w:rPr>
      <w:rFonts w:cs="Times New Roman"/>
    </w:rPr>
  </w:style>
  <w:style w:type="character" w:customStyle="1" w:styleId="WW8Num12z1">
    <w:name w:val="WW8Num12z1"/>
    <w:rPr>
      <w:rFonts w:cs="Times New Roman"/>
    </w:rPr>
  </w:style>
  <w:style w:type="character" w:customStyle="1" w:styleId="WW8Num13z0">
    <w:name w:val="WW8Num13z0"/>
    <w:rPr>
      <w:rFonts w:cs="Times New Roman"/>
    </w:rPr>
  </w:style>
  <w:style w:type="character" w:customStyle="1" w:styleId="WW8Num13z1">
    <w:name w:val="WW8Num13z1"/>
    <w:rPr>
      <w:rFonts w:cs="Times New Roman"/>
    </w:rPr>
  </w:style>
  <w:style w:type="character" w:customStyle="1" w:styleId="WW8Num14z0">
    <w:name w:val="WW8Num14z0"/>
    <w:rPr>
      <w:rFonts w:cs="Times New Roman"/>
    </w:rPr>
  </w:style>
  <w:style w:type="character" w:customStyle="1" w:styleId="WW8Num14z1">
    <w:name w:val="WW8Num14z1"/>
    <w:rPr>
      <w:rFonts w:cs="Times New Roman"/>
    </w:rPr>
  </w:style>
  <w:style w:type="character" w:customStyle="1" w:styleId="WW8Num15z0">
    <w:name w:val="WW8Num15z0"/>
    <w:rPr>
      <w:rFonts w:ascii="Symbol" w:hAnsi="Symbol" w:cs="Symbol"/>
    </w:rPr>
  </w:style>
  <w:style w:type="character" w:customStyle="1" w:styleId="27">
    <w:name w:val="Знак Знак2"/>
    <w:rPr>
      <w:rFonts w:ascii="Times New Roman CYR" w:hAnsi="Times New Roman CYR" w:cs="Times New Roman CYR"/>
      <w:b/>
      <w:bCs/>
      <w:color w:val="26282F"/>
      <w:sz w:val="24"/>
      <w:szCs w:val="24"/>
      <w:lang w:val="ru-RU" w:bidi="ar-SA"/>
    </w:rPr>
  </w:style>
  <w:style w:type="character" w:customStyle="1" w:styleId="aff3">
    <w:name w:val="Знак Знак"/>
    <w:rPr>
      <w:rFonts w:ascii="Tahoma" w:hAnsi="Tahoma" w:cs="Tahoma"/>
      <w:sz w:val="16"/>
      <w:szCs w:val="16"/>
    </w:rPr>
  </w:style>
  <w:style w:type="character" w:customStyle="1" w:styleId="BodyTextChar">
    <w:name w:val="Body Text Char"/>
    <w:basedOn w:val="10"/>
    <w:rPr>
      <w:sz w:val="24"/>
      <w:szCs w:val="24"/>
      <w:lang w:val="ru-RU" w:bidi="ar-SA"/>
    </w:rPr>
  </w:style>
  <w:style w:type="character" w:customStyle="1" w:styleId="42">
    <w:name w:val="Заголовок №4_"/>
    <w:basedOn w:val="10"/>
    <w:rPr>
      <w:b/>
      <w:bCs/>
      <w:sz w:val="23"/>
      <w:szCs w:val="23"/>
      <w:shd w:val="clear" w:color="auto" w:fill="FFFFFF"/>
      <w:lang w:bidi="ar-SA"/>
    </w:rPr>
  </w:style>
  <w:style w:type="character" w:customStyle="1" w:styleId="aff4">
    <w:name w:val="Гипертекстовая ссылка"/>
    <w:rPr>
      <w:color w:val="106BBE"/>
    </w:rPr>
  </w:style>
  <w:style w:type="character" w:customStyle="1" w:styleId="aff5">
    <w:name w:val="Цветовое выделение"/>
    <w:rPr>
      <w:b/>
      <w:bCs/>
      <w:color w:val="26282F"/>
    </w:rPr>
  </w:style>
  <w:style w:type="character" w:customStyle="1" w:styleId="aff6">
    <w:name w:val="Цветовое выделение для Текст"/>
    <w:rPr>
      <w:rFonts w:ascii="Times New Roman CYR" w:hAnsi="Times New Roman CYR" w:cs="Times New Roman CYR"/>
    </w:rPr>
  </w:style>
  <w:style w:type="character" w:customStyle="1" w:styleId="16">
    <w:name w:val="Знак Знак1"/>
    <w:rPr>
      <w:rFonts w:ascii="Times New Roman CYR" w:hAnsi="Times New Roman CYR" w:cs="Times New Roman CYR"/>
      <w:sz w:val="24"/>
      <w:szCs w:val="24"/>
      <w:lang w:val="ru-RU" w:bidi="ar-SA"/>
    </w:rPr>
  </w:style>
  <w:style w:type="character" w:customStyle="1" w:styleId="aff7">
    <w:name w:val="Не вступил в силу"/>
    <w:basedOn w:val="aff5"/>
    <w:rPr>
      <w:b/>
      <w:bCs/>
      <w:color w:val="000000"/>
    </w:rPr>
  </w:style>
  <w:style w:type="character" w:customStyle="1" w:styleId="ac">
    <w:name w:val="Верхний колонтитул Знак"/>
    <w:basedOn w:val="10"/>
    <w:link w:val="ab"/>
    <w:rPr>
      <w:rFonts w:ascii="Times New Roman" w:hAnsi="Times New Roman" w:cs="Times New Roman"/>
      <w:sz w:val="20"/>
      <w:szCs w:val="20"/>
    </w:rPr>
  </w:style>
  <w:style w:type="character" w:customStyle="1" w:styleId="FootnoteTextChar">
    <w:name w:val="Footnote Text Char"/>
    <w:basedOn w:val="10"/>
    <w:rPr>
      <w:rFonts w:eastAsia="Calibri"/>
      <w:b/>
      <w:bCs/>
      <w:color w:val="000000"/>
      <w:lang w:val="ru-RU" w:bidi="ar-SA"/>
    </w:rPr>
  </w:style>
  <w:style w:type="character" w:customStyle="1" w:styleId="aff8">
    <w:name w:val="Символ сноски"/>
    <w:basedOn w:val="10"/>
    <w:rPr>
      <w:rFonts w:cs="Times New Roman"/>
      <w:vertAlign w:val="superscript"/>
    </w:rPr>
  </w:style>
  <w:style w:type="character" w:customStyle="1" w:styleId="FootnoteReference1">
    <w:name w:val="Footnote Reference1"/>
    <w:rPr>
      <w:vertAlign w:val="superscript"/>
    </w:rPr>
  </w:style>
  <w:style w:type="character" w:customStyle="1" w:styleId="aff9">
    <w:name w:val="Символ концевой сноски"/>
    <w:rPr>
      <w:vertAlign w:val="superscript"/>
    </w:rPr>
  </w:style>
  <w:style w:type="character" w:customStyle="1" w:styleId="WW-">
    <w:name w:val="WW-Символ концевой сноски"/>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FootnoteReference3">
    <w:name w:val="Footnote Reference3"/>
    <w:rPr>
      <w:vertAlign w:val="superscript"/>
    </w:rPr>
  </w:style>
  <w:style w:type="character" w:customStyle="1" w:styleId="EndnoteReference2">
    <w:name w:val="Endnote Reference2"/>
    <w:rPr>
      <w:vertAlign w:val="superscript"/>
    </w:rPr>
  </w:style>
  <w:style w:type="character" w:customStyle="1" w:styleId="FootnoteReference4">
    <w:name w:val="Footnote Reference4"/>
    <w:rPr>
      <w:vertAlign w:val="superscript"/>
    </w:rPr>
  </w:style>
  <w:style w:type="character" w:customStyle="1" w:styleId="EndnoteReference3">
    <w:name w:val="Endnote Reference3"/>
    <w:rPr>
      <w:vertAlign w:val="superscript"/>
    </w:rPr>
  </w:style>
  <w:style w:type="character" w:customStyle="1" w:styleId="FootnoteReference5">
    <w:name w:val="Footnote Reference5"/>
    <w:rPr>
      <w:vertAlign w:val="superscript"/>
    </w:rPr>
  </w:style>
  <w:style w:type="character" w:customStyle="1" w:styleId="EndnoteReference4">
    <w:name w:val="Endnote Reference4"/>
    <w:rPr>
      <w:vertAlign w:val="superscript"/>
    </w:rPr>
  </w:style>
  <w:style w:type="character" w:customStyle="1" w:styleId="FootnoteReference6">
    <w:name w:val="Footnote Reference6"/>
    <w:rPr>
      <w:vertAlign w:val="superscript"/>
    </w:rPr>
  </w:style>
  <w:style w:type="character" w:customStyle="1" w:styleId="EndnoteReference5">
    <w:name w:val="Endnote Reference5"/>
    <w:rPr>
      <w:vertAlign w:val="superscript"/>
    </w:rPr>
  </w:style>
  <w:style w:type="character" w:customStyle="1" w:styleId="FootnoteReference7">
    <w:name w:val="Footnote Reference7"/>
    <w:rPr>
      <w:vertAlign w:val="superscript"/>
    </w:rPr>
  </w:style>
  <w:style w:type="character" w:customStyle="1" w:styleId="EndnoteReference6">
    <w:name w:val="Endnote Reference6"/>
    <w:rPr>
      <w:vertAlign w:val="superscript"/>
    </w:rPr>
  </w:style>
  <w:style w:type="character" w:customStyle="1" w:styleId="FootnoteReference8">
    <w:name w:val="Footnote Reference8"/>
    <w:rPr>
      <w:vertAlign w:val="superscript"/>
    </w:rPr>
  </w:style>
  <w:style w:type="character" w:customStyle="1" w:styleId="EndnoteReference7">
    <w:name w:val="Endnote Reference7"/>
    <w:rPr>
      <w:vertAlign w:val="superscript"/>
    </w:rPr>
  </w:style>
  <w:style w:type="character" w:customStyle="1" w:styleId="FootnoteReference9">
    <w:name w:val="Footnote Reference9"/>
    <w:rPr>
      <w:vertAlign w:val="superscript"/>
    </w:rPr>
  </w:style>
  <w:style w:type="character" w:customStyle="1" w:styleId="EndnoteReference8">
    <w:name w:val="Endnote Reference8"/>
    <w:rPr>
      <w:vertAlign w:val="superscript"/>
    </w:rPr>
  </w:style>
  <w:style w:type="character" w:customStyle="1" w:styleId="FootnoteReference10">
    <w:name w:val="Footnote Reference10"/>
    <w:rPr>
      <w:vertAlign w:val="superscript"/>
    </w:rPr>
  </w:style>
  <w:style w:type="character" w:customStyle="1" w:styleId="EndnoteReference9">
    <w:name w:val="Endnote Reference9"/>
    <w:rPr>
      <w:vertAlign w:val="superscript"/>
    </w:rPr>
  </w:style>
  <w:style w:type="character" w:customStyle="1" w:styleId="FootnoteReference11">
    <w:name w:val="Footnote Reference11"/>
    <w:rPr>
      <w:vertAlign w:val="superscript"/>
    </w:rPr>
  </w:style>
  <w:style w:type="character" w:customStyle="1" w:styleId="EndnoteReference10">
    <w:name w:val="Endnote Reference10"/>
    <w:rPr>
      <w:vertAlign w:val="superscript"/>
    </w:rPr>
  </w:style>
  <w:style w:type="character" w:customStyle="1" w:styleId="FootnoteReference12">
    <w:name w:val="Footnote Reference12"/>
    <w:rPr>
      <w:vertAlign w:val="superscript"/>
    </w:rPr>
  </w:style>
  <w:style w:type="character" w:customStyle="1" w:styleId="EndnoteReference11">
    <w:name w:val="Endnote Reference11"/>
    <w:rPr>
      <w:vertAlign w:val="superscript"/>
    </w:rPr>
  </w:style>
  <w:style w:type="character" w:customStyle="1" w:styleId="FootnoteReference13">
    <w:name w:val="Footnote Reference13"/>
    <w:rPr>
      <w:vertAlign w:val="superscript"/>
    </w:rPr>
  </w:style>
  <w:style w:type="character" w:customStyle="1" w:styleId="EndnoteReference12">
    <w:name w:val="Endnote Reference12"/>
    <w:rPr>
      <w:vertAlign w:val="superscript"/>
    </w:rPr>
  </w:style>
  <w:style w:type="character" w:customStyle="1" w:styleId="FootnoteReference14">
    <w:name w:val="Footnote Reference14"/>
    <w:rPr>
      <w:vertAlign w:val="superscript"/>
    </w:rPr>
  </w:style>
  <w:style w:type="character" w:customStyle="1" w:styleId="EndnoteReference13">
    <w:name w:val="Endnote Reference13"/>
    <w:rPr>
      <w:vertAlign w:val="superscript"/>
    </w:rPr>
  </w:style>
  <w:style w:type="paragraph" w:customStyle="1" w:styleId="affa">
    <w:name w:val="Заголовок"/>
    <w:basedOn w:val="a"/>
    <w:next w:val="afd"/>
    <w:pPr>
      <w:keepNext/>
      <w:widowControl/>
      <w:spacing w:before="240" w:after="120" w:line="276" w:lineRule="auto"/>
    </w:pPr>
    <w:rPr>
      <w:rFonts w:ascii="Open Sans" w:eastAsia="WenQuanYi Micro Hei" w:hAnsi="Open Sans" w:cs="Lohit Devanagari"/>
      <w:sz w:val="28"/>
      <w:szCs w:val="28"/>
    </w:rPr>
  </w:style>
  <w:style w:type="paragraph" w:customStyle="1" w:styleId="Caption1">
    <w:name w:val="Caption1"/>
    <w:basedOn w:val="a"/>
    <w:pPr>
      <w:widowControl/>
      <w:suppressLineNumbers/>
      <w:spacing w:before="120" w:after="120" w:line="276" w:lineRule="auto"/>
    </w:pPr>
    <w:rPr>
      <w:rFonts w:ascii="Calibri" w:eastAsia="Calibri" w:hAnsi="Calibri" w:cs="Lohit Devanagari"/>
      <w:i/>
      <w:iCs/>
      <w:sz w:val="24"/>
      <w:szCs w:val="24"/>
    </w:rPr>
  </w:style>
  <w:style w:type="paragraph" w:styleId="17">
    <w:name w:val="index 1"/>
    <w:basedOn w:val="a"/>
    <w:next w:val="a"/>
    <w:uiPriority w:val="99"/>
    <w:semiHidden/>
    <w:unhideWhenUsed/>
    <w:pPr>
      <w:ind w:left="200" w:hanging="200"/>
    </w:pPr>
  </w:style>
  <w:style w:type="paragraph" w:styleId="affb">
    <w:name w:val="index heading"/>
    <w:basedOn w:val="a"/>
    <w:pPr>
      <w:widowControl/>
      <w:suppressLineNumbers/>
      <w:spacing w:after="200" w:line="276" w:lineRule="auto"/>
    </w:pPr>
    <w:rPr>
      <w:rFonts w:ascii="Calibri" w:eastAsia="Calibri" w:hAnsi="Calibri" w:cs="Lohit Devanagari"/>
      <w:sz w:val="22"/>
      <w:szCs w:val="22"/>
    </w:rPr>
  </w:style>
  <w:style w:type="paragraph" w:customStyle="1" w:styleId="Caption10">
    <w:name w:val="Caption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
    <w:name w:val="Caption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
    <w:name w:val="Caption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
    <w:name w:val="Caption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1">
    <w:name w:val="Caption1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11">
    <w:name w:val="Caption11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111">
    <w:name w:val="Caption111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1111">
    <w:name w:val="Caption1111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11111">
    <w:name w:val="Caption11111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111111">
    <w:name w:val="Caption111111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1111111">
    <w:name w:val="Caption1111111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11111111">
    <w:name w:val="Caption11111111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111111111">
    <w:name w:val="Caption111111111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1111111111">
    <w:name w:val="Caption1111111111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affc">
    <w:name w:val="Знак Знак Знак Знак Знак Знак Знак"/>
    <w:basedOn w:val="a"/>
    <w:pPr>
      <w:widowControl/>
    </w:pPr>
    <w:rPr>
      <w:rFonts w:ascii="Verdana" w:hAnsi="Verdana" w:cs="Verdana"/>
      <w:lang w:val="en-US"/>
    </w:rPr>
  </w:style>
  <w:style w:type="paragraph" w:styleId="affd">
    <w:name w:val="Balloon Text"/>
    <w:basedOn w:val="a"/>
    <w:link w:val="affe"/>
    <w:pPr>
      <w:widowControl/>
    </w:pPr>
    <w:rPr>
      <w:rFonts w:ascii="Tahoma" w:eastAsia="Calibri" w:hAnsi="Tahoma" w:cs="Tahoma"/>
      <w:sz w:val="16"/>
      <w:szCs w:val="16"/>
    </w:rPr>
  </w:style>
  <w:style w:type="character" w:customStyle="1" w:styleId="affe">
    <w:name w:val="Текст выноски Знак"/>
    <w:basedOn w:val="a0"/>
    <w:link w:val="affd"/>
    <w:rPr>
      <w:rFonts w:ascii="Tahoma" w:eastAsia="Calibri" w:hAnsi="Tahoma" w:cs="Tahoma"/>
      <w:sz w:val="16"/>
      <w:szCs w:val="16"/>
      <w:lang w:eastAsia="zh-CN"/>
    </w:rPr>
  </w:style>
  <w:style w:type="paragraph" w:customStyle="1" w:styleId="Default">
    <w:name w:val="Default"/>
    <w:rPr>
      <w:color w:val="000000"/>
      <w:sz w:val="24"/>
      <w:szCs w:val="24"/>
    </w:rPr>
  </w:style>
  <w:style w:type="paragraph" w:customStyle="1" w:styleId="43">
    <w:name w:val="Заголовок №4"/>
    <w:basedOn w:val="a"/>
    <w:pPr>
      <w:widowControl/>
      <w:shd w:val="clear" w:color="auto" w:fill="FFFFFF"/>
      <w:spacing w:before="420" w:after="120" w:line="240" w:lineRule="atLeast"/>
      <w:jc w:val="center"/>
      <w:outlineLvl w:val="3"/>
    </w:pPr>
    <w:rPr>
      <w:b/>
      <w:bCs/>
      <w:sz w:val="23"/>
      <w:szCs w:val="23"/>
      <w:shd w:val="clear" w:color="auto" w:fill="FFFFFF"/>
      <w:lang w:val="en-US" w:eastAsia="en-US"/>
    </w:rPr>
  </w:style>
  <w:style w:type="paragraph" w:customStyle="1" w:styleId="afff">
    <w:name w:val="Комментарий"/>
    <w:basedOn w:val="a"/>
    <w:next w:val="a"/>
    <w:pPr>
      <w:spacing w:before="75"/>
      <w:ind w:left="170"/>
      <w:jc w:val="both"/>
    </w:pPr>
    <w:rPr>
      <w:rFonts w:ascii="Times New Roman CYR" w:hAnsi="Times New Roman CYR" w:cs="Times New Roman CYR"/>
      <w:color w:val="353842"/>
      <w:sz w:val="24"/>
      <w:szCs w:val="24"/>
    </w:rPr>
  </w:style>
  <w:style w:type="paragraph" w:customStyle="1" w:styleId="afff0">
    <w:name w:val="Информация о версии"/>
    <w:basedOn w:val="afff"/>
    <w:next w:val="a"/>
    <w:rPr>
      <w:i/>
      <w:iCs/>
    </w:rPr>
  </w:style>
  <w:style w:type="paragraph" w:customStyle="1" w:styleId="afff1">
    <w:name w:val="Текст (справка)"/>
    <w:basedOn w:val="a"/>
    <w:next w:val="a"/>
    <w:pPr>
      <w:ind w:left="170" w:right="170"/>
    </w:pPr>
    <w:rPr>
      <w:rFonts w:ascii="Times New Roman CYR" w:hAnsi="Times New Roman CYR" w:cs="Times New Roman CYR"/>
      <w:sz w:val="24"/>
      <w:szCs w:val="24"/>
    </w:rPr>
  </w:style>
  <w:style w:type="paragraph" w:customStyle="1" w:styleId="afff2">
    <w:name w:val="Текст информации об изменениях"/>
    <w:basedOn w:val="a"/>
    <w:next w:val="a"/>
    <w:pPr>
      <w:ind w:firstLine="720"/>
      <w:jc w:val="both"/>
    </w:pPr>
    <w:rPr>
      <w:rFonts w:ascii="Times New Roman CYR" w:hAnsi="Times New Roman CYR" w:cs="Times New Roman CYR"/>
      <w:color w:val="353842"/>
    </w:rPr>
  </w:style>
  <w:style w:type="paragraph" w:customStyle="1" w:styleId="afff3">
    <w:name w:val="Информация об изменениях"/>
    <w:basedOn w:val="afff2"/>
    <w:next w:val="a"/>
    <w:pPr>
      <w:spacing w:before="180"/>
      <w:ind w:left="360" w:right="360" w:firstLine="0"/>
    </w:pPr>
  </w:style>
  <w:style w:type="paragraph" w:customStyle="1" w:styleId="afff4">
    <w:name w:val="Нормальный (таблица)"/>
    <w:basedOn w:val="a"/>
    <w:next w:val="a"/>
    <w:pPr>
      <w:jc w:val="both"/>
    </w:pPr>
    <w:rPr>
      <w:rFonts w:ascii="Times New Roman CYR" w:hAnsi="Times New Roman CYR" w:cs="Times New Roman CYR"/>
      <w:sz w:val="24"/>
      <w:szCs w:val="24"/>
    </w:rPr>
  </w:style>
  <w:style w:type="paragraph" w:customStyle="1" w:styleId="afff5">
    <w:name w:val="Таблицы (моноширинный)"/>
    <w:basedOn w:val="a"/>
    <w:next w:val="a"/>
    <w:rPr>
      <w:rFonts w:ascii="Courier New" w:hAnsi="Courier New" w:cs="Courier New"/>
      <w:sz w:val="24"/>
      <w:szCs w:val="24"/>
    </w:rPr>
  </w:style>
  <w:style w:type="paragraph" w:customStyle="1" w:styleId="afff6">
    <w:name w:val="Подзаголовок для информации об изменениях"/>
    <w:basedOn w:val="afff2"/>
    <w:next w:val="a"/>
    <w:rPr>
      <w:b/>
      <w:bCs/>
    </w:rPr>
  </w:style>
  <w:style w:type="paragraph" w:customStyle="1" w:styleId="afff7">
    <w:name w:val="Прижатый влево"/>
    <w:basedOn w:val="a"/>
    <w:next w:val="a"/>
    <w:rPr>
      <w:rFonts w:ascii="Times New Roman CYR" w:hAnsi="Times New Roman CYR" w:cs="Times New Roman CYR"/>
      <w:sz w:val="24"/>
      <w:szCs w:val="24"/>
    </w:rPr>
  </w:style>
  <w:style w:type="character" w:customStyle="1" w:styleId="af2">
    <w:name w:val="Текст сноски Знак"/>
    <w:basedOn w:val="a0"/>
    <w:link w:val="af1"/>
    <w:rPr>
      <w:rFonts w:ascii="Times New Roman CYR" w:hAnsi="Times New Roman CYR" w:cs="Times New Roman CYR"/>
      <w:lang w:eastAsia="zh-CN"/>
    </w:rPr>
  </w:style>
  <w:style w:type="paragraph" w:customStyle="1" w:styleId="afff8">
    <w:name w:val="Колонтитул"/>
    <w:basedOn w:val="a"/>
    <w:pPr>
      <w:widowControl/>
      <w:suppressLineNumbers/>
      <w:tabs>
        <w:tab w:val="center" w:pos="4819"/>
        <w:tab w:val="right" w:pos="9638"/>
      </w:tabs>
      <w:spacing w:after="200" w:line="276" w:lineRule="auto"/>
    </w:pPr>
    <w:rPr>
      <w:rFonts w:ascii="Calibri" w:eastAsia="Calibri" w:hAnsi="Calibri" w:cs="Calibri"/>
      <w:sz w:val="22"/>
      <w:szCs w:val="22"/>
    </w:rPr>
  </w:style>
  <w:style w:type="paragraph" w:customStyle="1" w:styleId="Header1">
    <w:name w:val="Header1"/>
    <w:basedOn w:val="a"/>
    <w:pPr>
      <w:tabs>
        <w:tab w:val="center" w:pos="4677"/>
        <w:tab w:val="right" w:pos="9355"/>
      </w:tabs>
      <w:ind w:firstLine="720"/>
      <w:jc w:val="both"/>
    </w:pPr>
    <w:rPr>
      <w:rFonts w:ascii="Times New Roman CYR" w:hAnsi="Times New Roman CYR" w:cs="Times New Roman CYR"/>
      <w:sz w:val="24"/>
      <w:szCs w:val="24"/>
    </w:rPr>
  </w:style>
  <w:style w:type="paragraph" w:customStyle="1" w:styleId="ConsPlusTitle">
    <w:name w:val="ConsPlusTitle"/>
    <w:pPr>
      <w:widowControl w:val="0"/>
    </w:pPr>
    <w:rPr>
      <w:rFonts w:ascii="Arial" w:eastAsia="Calibri" w:hAnsi="Arial" w:cs="Arial"/>
      <w:b/>
      <w:szCs w:val="22"/>
    </w:rPr>
  </w:style>
  <w:style w:type="paragraph" w:styleId="afff9">
    <w:name w:val="Normal (Web)"/>
    <w:basedOn w:val="a"/>
    <w:pPr>
      <w:widowControl/>
      <w:spacing w:before="280" w:after="280"/>
    </w:pPr>
    <w:rPr>
      <w:sz w:val="24"/>
      <w:szCs w:val="24"/>
    </w:rPr>
  </w:style>
  <w:style w:type="paragraph" w:customStyle="1" w:styleId="afffa">
    <w:name w:val="Заголовок распахивающейся части диалога"/>
    <w:basedOn w:val="a"/>
    <w:next w:val="a"/>
    <w:pPr>
      <w:ind w:firstLine="720"/>
      <w:jc w:val="both"/>
    </w:pPr>
    <w:rPr>
      <w:rFonts w:ascii="Arial" w:eastAsia="Calibri" w:hAnsi="Arial" w:cs="Arial"/>
      <w:i/>
      <w:iCs/>
      <w:color w:val="000080"/>
      <w:sz w:val="22"/>
      <w:szCs w:val="22"/>
    </w:rPr>
  </w:style>
  <w:style w:type="paragraph" w:customStyle="1" w:styleId="s16">
    <w:name w:val="s_16"/>
    <w:basedOn w:val="a"/>
    <w:pPr>
      <w:widowControl/>
      <w:spacing w:before="280" w:after="280"/>
    </w:pPr>
    <w:rPr>
      <w:rFonts w:eastAsia="Calibri"/>
      <w:sz w:val="24"/>
      <w:szCs w:val="24"/>
    </w:rPr>
  </w:style>
  <w:style w:type="paragraph" w:customStyle="1" w:styleId="18">
    <w:name w:val="Текст сноски1"/>
    <w:basedOn w:val="a"/>
    <w:pPr>
      <w:widowControl/>
      <w:ind w:left="2799" w:right="2835" w:hanging="10"/>
      <w:jc w:val="center"/>
    </w:pPr>
    <w:rPr>
      <w:rFonts w:eastAsia="Calibri"/>
      <w:b/>
      <w:bCs/>
      <w:color w:val="000000"/>
    </w:rPr>
  </w:style>
  <w:style w:type="paragraph" w:customStyle="1" w:styleId="ConsPlusCell">
    <w:name w:val="ConsPlusCell"/>
    <w:pPr>
      <w:widowControl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image" Target="media/image2.png"/><Relationship Id="rId39" Type="http://schemas.openxmlformats.org/officeDocument/2006/relationships/image" Target="media/image80.png"/><Relationship Id="rId21" Type="http://schemas.openxmlformats.org/officeDocument/2006/relationships/header" Target="header11.xml"/><Relationship Id="rId34" Type="http://schemas.openxmlformats.org/officeDocument/2006/relationships/image" Target="media/image50.png"/><Relationship Id="rId42" Type="http://schemas.openxmlformats.org/officeDocument/2006/relationships/image" Target="media/image11.png"/><Relationship Id="rId47" Type="http://schemas.openxmlformats.org/officeDocument/2006/relationships/image" Target="media/image16.png"/><Relationship Id="rId50" Type="http://schemas.openxmlformats.org/officeDocument/2006/relationships/image" Target="media/image180.png"/><Relationship Id="rId55" Type="http://schemas.openxmlformats.org/officeDocument/2006/relationships/image" Target="media/image21.png"/><Relationship Id="rId63" Type="http://schemas.openxmlformats.org/officeDocument/2006/relationships/image" Target="media/image25.png"/><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889D6E4FB1FCADE77516306596813AB88F820B2AC46553AA0E61A80E81EA8A8D4A17A74DBAD8C5DF60E31C2438dEpBL" TargetMode="Externa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4.xml"/><Relationship Id="rId32" Type="http://schemas.openxmlformats.org/officeDocument/2006/relationships/image" Target="media/image40.png"/><Relationship Id="rId37" Type="http://schemas.openxmlformats.org/officeDocument/2006/relationships/image" Target="media/image7.png"/><Relationship Id="rId40" Type="http://schemas.openxmlformats.org/officeDocument/2006/relationships/image" Target="media/image9.png"/><Relationship Id="rId45" Type="http://schemas.openxmlformats.org/officeDocument/2006/relationships/image" Target="media/image14.png"/><Relationship Id="rId53" Type="http://schemas.openxmlformats.org/officeDocument/2006/relationships/image" Target="media/image20.png"/><Relationship Id="rId58" Type="http://schemas.openxmlformats.org/officeDocument/2006/relationships/image" Target="media/image220.png"/><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889D6E4FB1FCADE77516306596813AB88F820B2AC46553AA0E61A80E81EA8A8D4A17A74DBAD8C5DF60E31C2438dEpBL" TargetMode="External"/><Relationship Id="rId23" Type="http://schemas.openxmlformats.org/officeDocument/2006/relationships/header" Target="header13.xml"/><Relationship Id="rId28" Type="http://schemas.openxmlformats.org/officeDocument/2006/relationships/image" Target="media/image26.png"/><Relationship Id="rId36" Type="http://schemas.openxmlformats.org/officeDocument/2006/relationships/image" Target="media/image60.png"/><Relationship Id="rId49" Type="http://schemas.openxmlformats.org/officeDocument/2006/relationships/image" Target="media/image18.png"/><Relationship Id="rId57" Type="http://schemas.openxmlformats.org/officeDocument/2006/relationships/image" Target="media/image22.png"/><Relationship Id="rId61" Type="http://schemas.openxmlformats.org/officeDocument/2006/relationships/image" Target="media/image24.png"/><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image" Target="media/image4.png"/><Relationship Id="rId44" Type="http://schemas.openxmlformats.org/officeDocument/2006/relationships/image" Target="media/image13.png"/><Relationship Id="rId52" Type="http://schemas.openxmlformats.org/officeDocument/2006/relationships/image" Target="media/image190.png"/><Relationship Id="rId60" Type="http://schemas.openxmlformats.org/officeDocument/2006/relationships/image" Target="media/image230.png"/><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2.xml"/><Relationship Id="rId30" Type="http://schemas.openxmlformats.org/officeDocument/2006/relationships/image" Target="media/image30.png"/><Relationship Id="rId35" Type="http://schemas.openxmlformats.org/officeDocument/2006/relationships/image" Target="media/image6.png"/><Relationship Id="rId43" Type="http://schemas.openxmlformats.org/officeDocument/2006/relationships/image" Target="media/image12.png"/><Relationship Id="rId48" Type="http://schemas.openxmlformats.org/officeDocument/2006/relationships/image" Target="media/image17.png"/><Relationship Id="rId56" Type="http://schemas.openxmlformats.org/officeDocument/2006/relationships/image" Target="media/image210.png"/><Relationship Id="rId64" Type="http://schemas.openxmlformats.org/officeDocument/2006/relationships/image" Target="media/image250.png"/><Relationship Id="rId8" Type="http://schemas.openxmlformats.org/officeDocument/2006/relationships/image" Target="media/image1.wmf"/><Relationship Id="rId51" Type="http://schemas.openxmlformats.org/officeDocument/2006/relationships/image" Target="media/image19.png"/><Relationship Id="rId3" Type="http://schemas.microsoft.com/office/2007/relationships/stylesWithEffects" Target="stylesWithEffect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image" Target="media/image5.png"/><Relationship Id="rId38" Type="http://schemas.openxmlformats.org/officeDocument/2006/relationships/image" Target="media/image8.png"/><Relationship Id="rId46" Type="http://schemas.openxmlformats.org/officeDocument/2006/relationships/image" Target="media/image15.png"/><Relationship Id="rId59" Type="http://schemas.openxmlformats.org/officeDocument/2006/relationships/image" Target="media/image23.png"/><Relationship Id="rId67" Type="http://schemas.openxmlformats.org/officeDocument/2006/relationships/fontTable" Target="fontTable.xml"/><Relationship Id="rId20" Type="http://schemas.openxmlformats.org/officeDocument/2006/relationships/header" Target="header10.xml"/><Relationship Id="rId41" Type="http://schemas.openxmlformats.org/officeDocument/2006/relationships/image" Target="media/image10.png"/><Relationship Id="rId54" Type="http://schemas.openxmlformats.org/officeDocument/2006/relationships/image" Target="media/image200.png"/><Relationship Id="rId62" Type="http://schemas.openxmlformats.org/officeDocument/2006/relationships/image" Target="media/image240.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7013</Words>
  <Characters>39979</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5</cp:revision>
  <cp:lastPrinted>2024-08-20T10:21:00Z</cp:lastPrinted>
  <dcterms:created xsi:type="dcterms:W3CDTF">2024-08-20T07:33:00Z</dcterms:created>
  <dcterms:modified xsi:type="dcterms:W3CDTF">2024-08-20T10:22:00Z</dcterms:modified>
  <cp:version>786432</cp:version>
</cp:coreProperties>
</file>